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footer15.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9.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D36" w:rsidRDefault="00002D36">
      <w:pPr>
        <w:pStyle w:val="PScCenterCaps"/>
        <w:rPr>
          <w:lang w:val="en-US"/>
        </w:rPr>
      </w:pPr>
    </w:p>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Pr="002E1B78" w:rsidRDefault="002E1B78">
      <w:pPr>
        <w:pStyle w:val="PScCenterCaps"/>
        <w:rPr>
          <w:lang w:val="en-US"/>
        </w:rPr>
      </w:pPr>
      <w:r w:rsidRPr="002E1B78">
        <w:rPr>
          <w:lang w:val="en-US"/>
        </w:rPr>
        <w:t>Notice of DEVELOPMENT OF RULEMAKING</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6B03A1" w:rsidRDefault="002E1B78">
      <w:pPr>
        <w:pStyle w:val="PScCenterCaps"/>
        <w:rPr>
          <w:lang w:val="en-US"/>
        </w:rPr>
      </w:pPr>
      <w:r>
        <w:rPr>
          <w:lang w:val="en-US"/>
        </w:rPr>
        <w:t>ALL INTERESTED PERSONS</w:t>
      </w:r>
    </w:p>
    <w:p w:rsidR="006B03A1" w:rsidRDefault="006B03A1" w:rsidP="002E1B78">
      <w:pPr>
        <w:pStyle w:val="PScCenterCaps"/>
        <w:jc w:val="left"/>
        <w:rPr>
          <w:lang w:val="en-US"/>
        </w:rPr>
      </w:pPr>
    </w:p>
    <w:p w:rsidR="006B03A1" w:rsidRDefault="002E1B78">
      <w:pPr>
        <w:pStyle w:val="PScCenterCaps"/>
        <w:rPr>
          <w:lang w:val="en-US"/>
        </w:rPr>
      </w:pPr>
      <w:r>
        <w:rPr>
          <w:lang w:val="en-US"/>
        </w:rPr>
        <w:t>UNDOCKETED</w:t>
      </w:r>
    </w:p>
    <w:p w:rsidR="002E1B78" w:rsidRDefault="002E1B78">
      <w:pPr>
        <w:pStyle w:val="PScCenterCaps"/>
        <w:rPr>
          <w:lang w:val="en-US"/>
        </w:rPr>
      </w:pPr>
    </w:p>
    <w:p w:rsidR="002E1B78" w:rsidRDefault="002E1B78">
      <w:pPr>
        <w:pStyle w:val="PScCenterCaps"/>
        <w:rPr>
          <w:lang w:val="en-US"/>
        </w:rPr>
      </w:pPr>
      <w:r>
        <w:t>IN RE:</w:t>
      </w:r>
      <w:r w:rsidR="007906F3" w:rsidRPr="002E1B78">
        <w:t xml:space="preserve"> Rule</w:t>
      </w:r>
      <w:r w:rsidR="007906F3">
        <w:t>s 25-6.0346, 25-12.005, 25-12.008, 25-12.022, 25-12.027, 25-12.040, and 25-12.085</w:t>
      </w:r>
      <w:r w:rsidR="007906F3" w:rsidRPr="002E1B78">
        <w:t>, Florida Administrative Code</w:t>
      </w:r>
      <w:r w:rsidR="007906F3">
        <w:t xml:space="preserve"> </w:t>
      </w:r>
    </w:p>
    <w:p w:rsidR="006B03A1" w:rsidRDefault="006B03A1">
      <w:pPr>
        <w:pStyle w:val="PScCenterCaps"/>
        <w:rPr>
          <w:lang w:val="en-US"/>
        </w:rPr>
      </w:pPr>
    </w:p>
    <w:p w:rsidR="006B03A1" w:rsidRPr="00002D36" w:rsidRDefault="006B03A1">
      <w:pPr>
        <w:pStyle w:val="PSCCenter"/>
      </w:pPr>
      <w:r>
        <w:t xml:space="preserve">ISSUED: </w:t>
      </w:r>
      <w:bookmarkStart w:id="0" w:name="issueDate"/>
      <w:bookmarkEnd w:id="0"/>
      <w:r w:rsidR="00002D36">
        <w:rPr>
          <w:u w:val="single"/>
        </w:rPr>
        <w:t>April 20, 2016</w:t>
      </w:r>
    </w:p>
    <w:p w:rsidR="006B03A1" w:rsidRDefault="006B03A1">
      <w:pPr>
        <w:rPr>
          <w:rStyle w:val="PSCUnderline"/>
        </w:rPr>
      </w:pPr>
    </w:p>
    <w:p w:rsidR="006B03A1" w:rsidRDefault="006B03A1"/>
    <w:p w:rsidR="002E1B78" w:rsidRPr="002E1B78" w:rsidRDefault="00841AE5" w:rsidP="007906F3">
      <w:pPr>
        <w:widowControl w:val="0"/>
        <w:tabs>
          <w:tab w:val="left" w:pos="-1124"/>
          <w:tab w:val="left" w:pos="-720"/>
          <w:tab w:val="left" w:pos="0"/>
          <w:tab w:val="left" w:pos="720"/>
          <w:tab w:val="left" w:pos="1440"/>
          <w:tab w:val="left" w:pos="2880"/>
          <w:tab w:val="left" w:pos="4680"/>
          <w:tab w:val="left" w:pos="5472"/>
        </w:tabs>
        <w:autoSpaceDE w:val="0"/>
        <w:autoSpaceDN w:val="0"/>
        <w:adjustRightInd w:val="0"/>
        <w:ind w:firstLine="720"/>
        <w:jc w:val="both"/>
      </w:pPr>
      <w:r w:rsidRPr="002E1B78">
        <w:t>NOTICE is hereby given pursuant to Section 120.54, Florida Statutes, that the Florida Public Service Commission staff has initiated rulemaking to amend Rule</w:t>
      </w:r>
      <w:r>
        <w:t>s 25-6.0346, 25-12.005, 25-12.008, 25-12.022, 25-12.027, 25-12.040, and 25-12.085</w:t>
      </w:r>
      <w:r w:rsidRPr="002E1B78">
        <w:t xml:space="preserve">, Florida Administrative Code, to </w:t>
      </w:r>
      <w:r>
        <w:t xml:space="preserve">streamline, remove obsolete terms, and to incorporate the 2016 Code of Federal Regulations.   </w:t>
      </w:r>
      <w:r w:rsidR="007C6E5D">
        <w:t>Rule 25-6.0346 is being amended to specify the information that must be included in a work o</w:t>
      </w:r>
      <w:r w:rsidR="00E111D9">
        <w:t>rder</w:t>
      </w:r>
      <w:r w:rsidR="007C6E5D">
        <w:t xml:space="preserve"> list.</w:t>
      </w:r>
    </w:p>
    <w:p w:rsidR="002E1B78" w:rsidRPr="002E1B78" w:rsidRDefault="002E1B78" w:rsidP="007906F3">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both"/>
      </w:pPr>
    </w:p>
    <w:p w:rsidR="006B03A1" w:rsidRPr="000A23D8" w:rsidRDefault="002E1B78" w:rsidP="007906F3">
      <w:pPr>
        <w:jc w:val="both"/>
      </w:pPr>
      <w:r w:rsidRPr="002E1B78">
        <w:tab/>
        <w:t>The attached Notice</w:t>
      </w:r>
      <w:r w:rsidR="003C1E1E">
        <w:t>s</w:t>
      </w:r>
      <w:r w:rsidRPr="002E1B78">
        <w:t xml:space="preserve"> of Development of Rulemaking appear</w:t>
      </w:r>
      <w:r>
        <w:t>ed</w:t>
      </w:r>
      <w:r w:rsidRPr="002E1B78">
        <w:t xml:space="preserve"> in the </w:t>
      </w:r>
      <w:r>
        <w:t xml:space="preserve">April </w:t>
      </w:r>
      <w:r w:rsidR="0030315E">
        <w:t>20</w:t>
      </w:r>
      <w:r>
        <w:t>, 2016</w:t>
      </w:r>
      <w:r w:rsidRPr="002E1B78">
        <w:t xml:space="preserve"> edition of the Florida Administrative Register.   If requested in writing and not deemed unn</w:t>
      </w:r>
      <w:r w:rsidRPr="000A23D8">
        <w:t>ecessary by the agency head, a rule development workshop will be scheduled and noticed in the next available Florida Administrative Register. Written requests for a rule development workshop must be submitted to Adria Harper</w:t>
      </w:r>
      <w:r w:rsidR="000A23D8" w:rsidRPr="000A23D8">
        <w:t>,</w:t>
      </w:r>
      <w:r w:rsidR="000A23D8">
        <w:t xml:space="preserve"> </w:t>
      </w:r>
      <w:r w:rsidR="000A23D8" w:rsidRPr="000A23D8">
        <w:t xml:space="preserve">Florida Public Service Commission, Office of the General Counsel, 2540 Shumard Oak Blvd., Tallahassee, FL 32399-0850, (850) 413-6082, </w:t>
      </w:r>
      <w:hyperlink r:id="rId8" w:history="1">
        <w:r w:rsidR="000A23D8" w:rsidRPr="000A23D8">
          <w:rPr>
            <w:rStyle w:val="Hyperlink"/>
          </w:rPr>
          <w:t>aharper@psc.state.fl.us</w:t>
        </w:r>
      </w:hyperlink>
      <w:r w:rsidR="000A23D8" w:rsidRPr="000A23D8">
        <w:t xml:space="preserve"> </w:t>
      </w:r>
      <w:r w:rsidRPr="000A23D8">
        <w:t xml:space="preserve"> by </w:t>
      </w:r>
      <w:r w:rsidR="00BE364B">
        <w:t>May 11, 2016</w:t>
      </w:r>
      <w:r w:rsidRPr="000A23D8">
        <w:t>.  A copy of the preliminary draft rules is attached.</w:t>
      </w:r>
    </w:p>
    <w:p w:rsidR="006B03A1" w:rsidRDefault="006B03A1" w:rsidP="00002D36">
      <w:pPr>
        <w:pStyle w:val="NoticeBody"/>
        <w:keepNext/>
      </w:pPr>
      <w:bookmarkStart w:id="1" w:name="VisualAids"/>
      <w:bookmarkEnd w:id="1"/>
      <w:r>
        <w:lastRenderedPageBreak/>
        <w:tab/>
        <w:t xml:space="preserve">By DIRECTION of the Florida Public Service Commission this </w:t>
      </w:r>
      <w:bookmarkStart w:id="2" w:name="replaceDate"/>
      <w:bookmarkEnd w:id="2"/>
      <w:r w:rsidR="00002D36">
        <w:rPr>
          <w:u w:val="single"/>
        </w:rPr>
        <w:t>20th</w:t>
      </w:r>
      <w:r w:rsidR="00002D36">
        <w:t xml:space="preserve"> day of </w:t>
      </w:r>
      <w:r w:rsidR="00002D36">
        <w:rPr>
          <w:u w:val="single"/>
        </w:rPr>
        <w:t>April</w:t>
      </w:r>
      <w:r w:rsidR="00002D36">
        <w:t xml:space="preserve">, </w:t>
      </w:r>
      <w:r w:rsidR="00002D36">
        <w:rPr>
          <w:u w:val="single"/>
        </w:rPr>
        <w:t>2016</w:t>
      </w:r>
      <w:r w:rsidR="00002D36">
        <w:t>.</w:t>
      </w:r>
      <w:r>
        <w:t xml:space="preserve"> </w:t>
      </w:r>
    </w:p>
    <w:p w:rsidR="006B03A1" w:rsidRDefault="006B03A1">
      <w:pPr>
        <w:keepNext/>
      </w:pPr>
    </w:p>
    <w:p w:rsidR="006B03A1" w:rsidRDefault="006B03A1">
      <w:pPr>
        <w:keepNext/>
      </w:pPr>
    </w:p>
    <w:tbl>
      <w:tblPr>
        <w:tblW w:w="4720" w:type="dxa"/>
        <w:tblInd w:w="3800" w:type="dxa"/>
        <w:tblLook w:val="01E0" w:firstRow="1" w:lastRow="1" w:firstColumn="1" w:lastColumn="1" w:noHBand="0" w:noVBand="0"/>
      </w:tblPr>
      <w:tblGrid>
        <w:gridCol w:w="672"/>
        <w:gridCol w:w="4048"/>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002D36" w:rsidP="007A70DC">
            <w:pPr>
              <w:keepNext/>
            </w:pPr>
            <w:bookmarkStart w:id="3" w:name="signature"/>
            <w:bookmarkEnd w:id="3"/>
            <w:r>
              <w:t>/s/ Carlotta S. Stauffer</w:t>
            </w:r>
            <w:bookmarkStart w:id="4" w:name="_GoBack"/>
            <w:bookmarkEnd w:id="4"/>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3868F1" w:rsidP="007A70DC">
            <w:pPr>
              <w:keepNext/>
            </w:pPr>
            <w:r>
              <w:t>CARLOTTA S. STAUFFER</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2E1B78" w:rsidRDefault="002E1B78" w:rsidP="002E1B78">
      <w:r>
        <w:t>AEH</w:t>
      </w:r>
      <w:r w:rsidR="006B03A1">
        <w:t xml:space="preserve">  </w:t>
      </w:r>
    </w:p>
    <w:p w:rsidR="002E1B78" w:rsidRDefault="002E1B78" w:rsidP="002E1B78"/>
    <w:p w:rsidR="001F168B" w:rsidRDefault="001F168B">
      <w:r>
        <w:br w:type="page"/>
      </w:r>
    </w:p>
    <w:p w:rsidR="001F168B" w:rsidRDefault="001F168B" w:rsidP="002E1B78"/>
    <w:p w:rsidR="001F168B" w:rsidRDefault="001F168B" w:rsidP="001F168B">
      <w:pPr>
        <w:jc w:val="center"/>
        <w:rPr>
          <w:sz w:val="22"/>
        </w:rPr>
      </w:pPr>
      <w:r>
        <w:rPr>
          <w:sz w:val="22"/>
        </w:rPr>
        <w:t>Notice of Development of Rulemaking</w:t>
      </w:r>
    </w:p>
    <w:p w:rsidR="001F168B" w:rsidRDefault="001F168B" w:rsidP="001F168B">
      <w:pPr>
        <w:rPr>
          <w:sz w:val="20"/>
          <w:szCs w:val="20"/>
        </w:rPr>
      </w:pPr>
    </w:p>
    <w:p w:rsidR="001F168B" w:rsidRDefault="00002D36" w:rsidP="001F168B">
      <w:pPr>
        <w:rPr>
          <w:b/>
          <w:bCs/>
          <w:szCs w:val="20"/>
        </w:rPr>
      </w:pPr>
      <w:hyperlink r:id="rId9" w:tgtFrame="department" w:history="1">
        <w:r w:rsidR="001F168B">
          <w:rPr>
            <w:rStyle w:val="Hyperlink"/>
            <w:b/>
            <w:bCs/>
            <w:szCs w:val="20"/>
          </w:rPr>
          <w:t>PUBLIC SERVICE COMMISSION</w:t>
        </w:r>
      </w:hyperlink>
    </w:p>
    <w:p w:rsidR="001F168B" w:rsidRDefault="001F168B" w:rsidP="001F168B">
      <w:pPr>
        <w:spacing w:line="264" w:lineRule="auto"/>
        <w:jc w:val="both"/>
        <w:rPr>
          <w:szCs w:val="20"/>
        </w:rPr>
      </w:pPr>
      <w:r>
        <w:rPr>
          <w:szCs w:val="20"/>
        </w:rPr>
        <w:t>RULE NO.:</w:t>
      </w:r>
      <w:r>
        <w:rPr>
          <w:szCs w:val="20"/>
        </w:rPr>
        <w:tab/>
        <w:t>RULE TITLE:</w:t>
      </w:r>
    </w:p>
    <w:p w:rsidR="001F168B" w:rsidRDefault="00002D36" w:rsidP="001F168B">
      <w:pPr>
        <w:spacing w:line="264" w:lineRule="auto"/>
        <w:jc w:val="both"/>
        <w:rPr>
          <w:szCs w:val="20"/>
        </w:rPr>
      </w:pPr>
      <w:hyperlink r:id="rId10" w:tgtFrame="ruleNo" w:history="1">
        <w:r w:rsidR="001F168B">
          <w:rPr>
            <w:rStyle w:val="Hyperlink"/>
            <w:szCs w:val="20"/>
          </w:rPr>
          <w:t>25-6.0346</w:t>
        </w:r>
      </w:hyperlink>
      <w:r w:rsidR="001F168B">
        <w:rPr>
          <w:szCs w:val="20"/>
        </w:rPr>
        <w:tab/>
        <w:t>Quarterly Reports of Work Orders and Safety Compliance</w:t>
      </w:r>
    </w:p>
    <w:p w:rsidR="001F168B" w:rsidRDefault="001F168B" w:rsidP="001F168B">
      <w:pPr>
        <w:spacing w:line="264" w:lineRule="auto"/>
        <w:jc w:val="both"/>
        <w:rPr>
          <w:szCs w:val="20"/>
        </w:rPr>
      </w:pPr>
      <w:r>
        <w:rPr>
          <w:szCs w:val="20"/>
        </w:rPr>
        <w:t>PURPOSE AND EFFECT: To specify the information that must be included in a work order list.</w:t>
      </w:r>
    </w:p>
    <w:p w:rsidR="001F168B" w:rsidRDefault="001F168B" w:rsidP="001F168B">
      <w:pPr>
        <w:spacing w:line="264" w:lineRule="auto"/>
        <w:jc w:val="both"/>
        <w:rPr>
          <w:szCs w:val="20"/>
        </w:rPr>
      </w:pPr>
      <w:proofErr w:type="spellStart"/>
      <w:r>
        <w:rPr>
          <w:szCs w:val="20"/>
        </w:rPr>
        <w:t>Undocketed</w:t>
      </w:r>
      <w:proofErr w:type="spellEnd"/>
    </w:p>
    <w:p w:rsidR="001F168B" w:rsidRDefault="001F168B" w:rsidP="001F168B">
      <w:pPr>
        <w:spacing w:line="264" w:lineRule="auto"/>
        <w:jc w:val="both"/>
        <w:rPr>
          <w:szCs w:val="20"/>
        </w:rPr>
      </w:pPr>
      <w:r>
        <w:rPr>
          <w:szCs w:val="20"/>
        </w:rPr>
        <w:t>SUBJECT AREA TO BE ADDRESSED: Electric safety rules.</w:t>
      </w:r>
    </w:p>
    <w:p w:rsidR="001F168B" w:rsidRDefault="001F168B" w:rsidP="001F168B">
      <w:pPr>
        <w:spacing w:line="264" w:lineRule="auto"/>
        <w:jc w:val="both"/>
        <w:rPr>
          <w:szCs w:val="20"/>
        </w:rPr>
      </w:pPr>
      <w:r>
        <w:rPr>
          <w:szCs w:val="20"/>
        </w:rPr>
        <w:t xml:space="preserve">RULEMAKING AUTHORITY: </w:t>
      </w:r>
      <w:hyperlink r:id="rId11" w:tgtFrame="cfr" w:history="1">
        <w:r>
          <w:rPr>
            <w:rStyle w:val="Hyperlink"/>
            <w:szCs w:val="20"/>
          </w:rPr>
          <w:t>350.127(2), 366.05(1)</w:t>
        </w:r>
      </w:hyperlink>
      <w:r>
        <w:rPr>
          <w:szCs w:val="20"/>
        </w:rPr>
        <w:t xml:space="preserve"> FS.</w:t>
      </w:r>
    </w:p>
    <w:p w:rsidR="001F168B" w:rsidRDefault="001F168B" w:rsidP="001F168B">
      <w:pPr>
        <w:spacing w:line="264" w:lineRule="auto"/>
        <w:jc w:val="both"/>
        <w:rPr>
          <w:szCs w:val="20"/>
        </w:rPr>
      </w:pPr>
      <w:r>
        <w:rPr>
          <w:szCs w:val="20"/>
        </w:rPr>
        <w:t xml:space="preserve">LAW IMPLEMENTED: </w:t>
      </w:r>
      <w:hyperlink r:id="rId12" w:tgtFrame="cfr" w:history="1">
        <w:r>
          <w:rPr>
            <w:rStyle w:val="Hyperlink"/>
            <w:szCs w:val="20"/>
          </w:rPr>
          <w:t>366.04(2)(f), 366.05(1)</w:t>
        </w:r>
      </w:hyperlink>
      <w:r>
        <w:rPr>
          <w:szCs w:val="20"/>
        </w:rPr>
        <w:t xml:space="preserve"> FS.</w:t>
      </w:r>
    </w:p>
    <w:p w:rsidR="001F168B" w:rsidRDefault="001F168B" w:rsidP="001F168B">
      <w:pPr>
        <w:spacing w:line="264" w:lineRule="auto"/>
        <w:jc w:val="both"/>
        <w:rPr>
          <w:szCs w:val="20"/>
        </w:rPr>
      </w:pPr>
      <w:r>
        <w:rPr>
          <w:szCs w:val="20"/>
        </w:rPr>
        <w:t>IF REQUESTED IN WRITING AND NOT DEEMED UNNECESSARY BY THE AGENCY HEAD, A RULE DEVELOPMENT WORKSHOP WILL BE NOTICED IN THE NEXT AVAILABLE FLORIDA ADMINISTRATIVE REGISTER.</w:t>
      </w:r>
    </w:p>
    <w:p w:rsidR="001F168B" w:rsidRDefault="001F168B" w:rsidP="001F168B">
      <w:pPr>
        <w:spacing w:line="264" w:lineRule="auto"/>
        <w:jc w:val="both"/>
        <w:rPr>
          <w:szCs w:val="20"/>
        </w:rPr>
      </w:pPr>
      <w:r>
        <w:rPr>
          <w:szCs w:val="20"/>
        </w:rPr>
        <w:t>THE PERSON TO BE CONTACTED REGARDING THE PROPOSED RULE DEVELOPMENT AND A COPY OF THE PRELIMINARY DRAFT, IF AVAILABLE, IS: Adria Harper, Florida Public Service Commission, Office of the General Counsel, 2540 Shumard Oak Blvd., Tallahassee, FL 32399-0850, (850)413-6082, aharper@psc.state.fl.us</w:t>
      </w:r>
    </w:p>
    <w:p w:rsidR="001F168B" w:rsidRDefault="001F168B" w:rsidP="001F168B">
      <w:pPr>
        <w:spacing w:line="264" w:lineRule="auto"/>
        <w:jc w:val="both"/>
        <w:rPr>
          <w:szCs w:val="20"/>
        </w:rPr>
      </w:pPr>
      <w:r>
        <w:rPr>
          <w:szCs w:val="20"/>
        </w:rPr>
        <w:t>THE PRELIMINARY TEXT OF THE PROPOSED RULE DEVELOPMENT IS AVAILABLE AT NO CHARGE FROM THE CONTACT PERSON LISTED ABOVE.</w:t>
      </w:r>
    </w:p>
    <w:p w:rsidR="001F168B" w:rsidRDefault="001F168B">
      <w:r>
        <w:br w:type="page"/>
      </w:r>
    </w:p>
    <w:p w:rsidR="00E71B5E" w:rsidRDefault="00E71B5E" w:rsidP="002E1B78"/>
    <w:p w:rsidR="00E71B5E" w:rsidRDefault="00E71B5E" w:rsidP="00E71B5E">
      <w:pPr>
        <w:jc w:val="center"/>
        <w:rPr>
          <w:sz w:val="22"/>
        </w:rPr>
      </w:pPr>
      <w:r>
        <w:rPr>
          <w:sz w:val="22"/>
        </w:rPr>
        <w:t>Notice of Development of Rulemaking</w:t>
      </w:r>
    </w:p>
    <w:p w:rsidR="00E71B5E" w:rsidRDefault="00E71B5E" w:rsidP="00E71B5E">
      <w:pPr>
        <w:rPr>
          <w:sz w:val="20"/>
          <w:szCs w:val="20"/>
        </w:rPr>
      </w:pPr>
    </w:p>
    <w:p w:rsidR="00E71B5E" w:rsidRDefault="00002D36" w:rsidP="00E71B5E">
      <w:pPr>
        <w:rPr>
          <w:b/>
          <w:bCs/>
          <w:szCs w:val="20"/>
        </w:rPr>
      </w:pPr>
      <w:hyperlink r:id="rId13" w:tgtFrame="department" w:history="1">
        <w:r w:rsidR="00E71B5E">
          <w:rPr>
            <w:rStyle w:val="Hyperlink"/>
            <w:b/>
            <w:bCs/>
            <w:szCs w:val="20"/>
          </w:rPr>
          <w:t>PUBLIC SERVICE COMMISSION</w:t>
        </w:r>
      </w:hyperlink>
    </w:p>
    <w:p w:rsidR="00E71B5E" w:rsidRDefault="00E71B5E" w:rsidP="00E71B5E">
      <w:pPr>
        <w:spacing w:line="264" w:lineRule="auto"/>
        <w:jc w:val="both"/>
        <w:rPr>
          <w:szCs w:val="20"/>
        </w:rPr>
      </w:pPr>
      <w:r>
        <w:rPr>
          <w:szCs w:val="20"/>
        </w:rPr>
        <w:t>RULE NOS.:</w:t>
      </w:r>
      <w:r>
        <w:rPr>
          <w:szCs w:val="20"/>
        </w:rPr>
        <w:tab/>
        <w:t>RULE TITLES:</w:t>
      </w:r>
    </w:p>
    <w:p w:rsidR="00E71B5E" w:rsidRDefault="00002D36" w:rsidP="00E71B5E">
      <w:pPr>
        <w:spacing w:line="264" w:lineRule="auto"/>
        <w:jc w:val="both"/>
        <w:rPr>
          <w:szCs w:val="20"/>
        </w:rPr>
      </w:pPr>
      <w:hyperlink r:id="rId14" w:tgtFrame="ruleNo" w:history="1">
        <w:r w:rsidR="00E71B5E">
          <w:rPr>
            <w:rStyle w:val="Hyperlink"/>
            <w:szCs w:val="20"/>
          </w:rPr>
          <w:t>25-12.005</w:t>
        </w:r>
      </w:hyperlink>
      <w:r w:rsidR="00E71B5E">
        <w:rPr>
          <w:szCs w:val="20"/>
        </w:rPr>
        <w:tab/>
        <w:t>Codes and Standards Adopted</w:t>
      </w:r>
    </w:p>
    <w:p w:rsidR="00E71B5E" w:rsidRDefault="00002D36" w:rsidP="00E71B5E">
      <w:pPr>
        <w:spacing w:line="264" w:lineRule="auto"/>
        <w:jc w:val="both"/>
        <w:rPr>
          <w:szCs w:val="20"/>
        </w:rPr>
      </w:pPr>
      <w:hyperlink r:id="rId15" w:tgtFrame="ruleNo" w:history="1">
        <w:r w:rsidR="00E71B5E">
          <w:rPr>
            <w:rStyle w:val="Hyperlink"/>
            <w:szCs w:val="20"/>
          </w:rPr>
          <w:t>25-12.008</w:t>
        </w:r>
      </w:hyperlink>
      <w:r w:rsidR="00E71B5E">
        <w:rPr>
          <w:szCs w:val="20"/>
        </w:rPr>
        <w:tab/>
        <w:t>New, Reconstructed or Converted Facilities</w:t>
      </w:r>
    </w:p>
    <w:p w:rsidR="00E71B5E" w:rsidRDefault="00002D36" w:rsidP="00E71B5E">
      <w:pPr>
        <w:spacing w:line="264" w:lineRule="auto"/>
        <w:jc w:val="both"/>
        <w:rPr>
          <w:szCs w:val="20"/>
        </w:rPr>
      </w:pPr>
      <w:hyperlink r:id="rId16" w:tgtFrame="ruleNo" w:history="1">
        <w:r w:rsidR="00E71B5E">
          <w:rPr>
            <w:rStyle w:val="Hyperlink"/>
            <w:szCs w:val="20"/>
          </w:rPr>
          <w:t>25-12.022</w:t>
        </w:r>
      </w:hyperlink>
      <w:r w:rsidR="00E71B5E">
        <w:rPr>
          <w:szCs w:val="20"/>
        </w:rPr>
        <w:tab/>
        <w:t>Requirements for Distribution System Valves</w:t>
      </w:r>
    </w:p>
    <w:p w:rsidR="00E71B5E" w:rsidRDefault="00002D36" w:rsidP="00E71B5E">
      <w:pPr>
        <w:spacing w:line="264" w:lineRule="auto"/>
        <w:jc w:val="both"/>
        <w:rPr>
          <w:szCs w:val="20"/>
        </w:rPr>
      </w:pPr>
      <w:hyperlink r:id="rId17" w:tgtFrame="ruleNo" w:history="1">
        <w:r w:rsidR="00E71B5E">
          <w:rPr>
            <w:rStyle w:val="Hyperlink"/>
            <w:szCs w:val="20"/>
          </w:rPr>
          <w:t>25-12.027</w:t>
        </w:r>
      </w:hyperlink>
      <w:r w:rsidR="00E71B5E">
        <w:rPr>
          <w:szCs w:val="20"/>
        </w:rPr>
        <w:tab/>
        <w:t>Welder Qualification</w:t>
      </w:r>
    </w:p>
    <w:p w:rsidR="00E71B5E" w:rsidRDefault="00002D36" w:rsidP="00E71B5E">
      <w:pPr>
        <w:spacing w:line="264" w:lineRule="auto"/>
        <w:jc w:val="both"/>
        <w:rPr>
          <w:szCs w:val="20"/>
        </w:rPr>
      </w:pPr>
      <w:hyperlink r:id="rId18" w:tgtFrame="ruleNo" w:history="1">
        <w:r w:rsidR="00E71B5E">
          <w:rPr>
            <w:rStyle w:val="Hyperlink"/>
            <w:szCs w:val="20"/>
          </w:rPr>
          <w:t>25-12.040</w:t>
        </w:r>
      </w:hyperlink>
      <w:r w:rsidR="00E71B5E">
        <w:rPr>
          <w:szCs w:val="20"/>
        </w:rPr>
        <w:tab/>
        <w:t>Leak Surveys, Procedures and Classification</w:t>
      </w:r>
    </w:p>
    <w:p w:rsidR="00E71B5E" w:rsidRDefault="00002D36" w:rsidP="00E71B5E">
      <w:pPr>
        <w:spacing w:line="264" w:lineRule="auto"/>
        <w:jc w:val="both"/>
        <w:rPr>
          <w:szCs w:val="20"/>
        </w:rPr>
      </w:pPr>
      <w:hyperlink r:id="rId19" w:tgtFrame="ruleNo" w:history="1">
        <w:r w:rsidR="00E71B5E">
          <w:rPr>
            <w:rStyle w:val="Hyperlink"/>
            <w:szCs w:val="20"/>
          </w:rPr>
          <w:t>25-12.085</w:t>
        </w:r>
      </w:hyperlink>
      <w:r w:rsidR="00E71B5E">
        <w:rPr>
          <w:szCs w:val="20"/>
        </w:rPr>
        <w:tab/>
        <w:t>Written Annual Reports Required</w:t>
      </w:r>
    </w:p>
    <w:p w:rsidR="00E71B5E" w:rsidRDefault="00E71B5E" w:rsidP="00E71B5E">
      <w:pPr>
        <w:spacing w:line="264" w:lineRule="auto"/>
        <w:jc w:val="both"/>
        <w:rPr>
          <w:szCs w:val="20"/>
        </w:rPr>
      </w:pPr>
      <w:r>
        <w:rPr>
          <w:szCs w:val="20"/>
        </w:rPr>
        <w:t>PURPOSE AND EFFECT: To streamline, remove obsolete terms, and to incorporate the 2016 edition of the Code of Federal Regulations.</w:t>
      </w:r>
    </w:p>
    <w:p w:rsidR="00E71B5E" w:rsidRDefault="00E71B5E" w:rsidP="00E71B5E">
      <w:pPr>
        <w:spacing w:line="264" w:lineRule="auto"/>
        <w:jc w:val="both"/>
        <w:rPr>
          <w:szCs w:val="20"/>
        </w:rPr>
      </w:pPr>
      <w:proofErr w:type="spellStart"/>
      <w:r>
        <w:rPr>
          <w:szCs w:val="20"/>
        </w:rPr>
        <w:t>Undocketed</w:t>
      </w:r>
      <w:proofErr w:type="spellEnd"/>
    </w:p>
    <w:p w:rsidR="00E71B5E" w:rsidRDefault="00E71B5E" w:rsidP="00E71B5E">
      <w:pPr>
        <w:spacing w:line="264" w:lineRule="auto"/>
        <w:jc w:val="both"/>
        <w:rPr>
          <w:szCs w:val="20"/>
        </w:rPr>
      </w:pPr>
      <w:r>
        <w:rPr>
          <w:szCs w:val="20"/>
        </w:rPr>
        <w:t>SUBJECT AREA TO BE ADDRESSED: Gas Safety</w:t>
      </w:r>
    </w:p>
    <w:p w:rsidR="00E71B5E" w:rsidRDefault="00E71B5E" w:rsidP="00E71B5E">
      <w:pPr>
        <w:spacing w:line="264" w:lineRule="auto"/>
        <w:jc w:val="both"/>
        <w:rPr>
          <w:szCs w:val="20"/>
        </w:rPr>
      </w:pPr>
      <w:r>
        <w:rPr>
          <w:szCs w:val="20"/>
        </w:rPr>
        <w:t xml:space="preserve">RULEMAKING AUTHORITY: </w:t>
      </w:r>
      <w:hyperlink r:id="rId20" w:tgtFrame="cfr" w:history="1">
        <w:r>
          <w:rPr>
            <w:rStyle w:val="Hyperlink"/>
            <w:szCs w:val="20"/>
          </w:rPr>
          <w:t>350.127(2), 368.03, 366.05(1), 368.05(2)</w:t>
        </w:r>
      </w:hyperlink>
      <w:r>
        <w:rPr>
          <w:szCs w:val="20"/>
        </w:rPr>
        <w:t xml:space="preserve"> FS.</w:t>
      </w:r>
    </w:p>
    <w:p w:rsidR="00E71B5E" w:rsidRDefault="00E71B5E" w:rsidP="00E71B5E">
      <w:pPr>
        <w:spacing w:line="264" w:lineRule="auto"/>
        <w:jc w:val="both"/>
        <w:rPr>
          <w:szCs w:val="20"/>
        </w:rPr>
      </w:pPr>
      <w:r>
        <w:rPr>
          <w:szCs w:val="20"/>
        </w:rPr>
        <w:t xml:space="preserve">LAW IMPLEMENTED: </w:t>
      </w:r>
      <w:hyperlink r:id="rId21" w:tgtFrame="cfr" w:history="1">
        <w:r>
          <w:rPr>
            <w:rStyle w:val="Hyperlink"/>
            <w:szCs w:val="20"/>
          </w:rPr>
          <w:t>366.04(2)(f), 366.05(1), 368.03, 368.05, 368.05(2)</w:t>
        </w:r>
      </w:hyperlink>
      <w:r>
        <w:rPr>
          <w:szCs w:val="20"/>
        </w:rPr>
        <w:t xml:space="preserve"> FS.</w:t>
      </w:r>
    </w:p>
    <w:p w:rsidR="00E71B5E" w:rsidRDefault="00E71B5E" w:rsidP="00E71B5E">
      <w:pPr>
        <w:spacing w:line="264" w:lineRule="auto"/>
        <w:jc w:val="both"/>
        <w:rPr>
          <w:szCs w:val="20"/>
        </w:rPr>
      </w:pPr>
      <w:r>
        <w:rPr>
          <w:szCs w:val="20"/>
        </w:rPr>
        <w:t>IF REQUESTED IN WRITING AND NOT DEEMED UNNECESSARY BY THE AGENCY HEAD, A RULE DEVELOPMENT WORKSHOP WILL BE NOTICED IN THE NEXT AVAILABLE FLORIDA ADMINISTRATIVE REGISTER.</w:t>
      </w:r>
    </w:p>
    <w:p w:rsidR="00E71B5E" w:rsidRDefault="00E71B5E" w:rsidP="00E71B5E">
      <w:pPr>
        <w:spacing w:line="264" w:lineRule="auto"/>
        <w:jc w:val="both"/>
        <w:rPr>
          <w:szCs w:val="20"/>
        </w:rPr>
      </w:pPr>
      <w:r>
        <w:rPr>
          <w:szCs w:val="20"/>
        </w:rPr>
        <w:t>THE PERSON TO BE CONTACTED REGARDING THE PROPOSED RULE DEVELOPMENT AND A COPY OF THE PRELIMINARY DRAFT, IF AVAILABLE, IS: Adria Harper, Florida Public Service Commission, Office of the General Counsel, 2540 Shumard Oak Blvd., Tallahassee, FL 32399-0850, (850)413-6082, aharper@psc.state.fl.us</w:t>
      </w:r>
    </w:p>
    <w:p w:rsidR="00E71B5E" w:rsidRDefault="00E71B5E" w:rsidP="00E71B5E">
      <w:pPr>
        <w:spacing w:line="264" w:lineRule="auto"/>
        <w:jc w:val="both"/>
        <w:rPr>
          <w:szCs w:val="20"/>
        </w:rPr>
      </w:pPr>
      <w:r>
        <w:rPr>
          <w:szCs w:val="20"/>
        </w:rPr>
        <w:t>THE PRELIMINARY TEXT OF THE PROPOSED RULE DEVELOPMENT IS AVAILABLE AT NO CHARGE FROM THE CONTACT PERSON LISTED ABOVE.</w:t>
      </w:r>
    </w:p>
    <w:p w:rsidR="002E1B78" w:rsidRDefault="003C1E1E" w:rsidP="002E1B78">
      <w:r>
        <w:br w:type="page"/>
      </w:r>
    </w:p>
    <w:p w:rsidR="003C1E1E" w:rsidRDefault="003C1E1E" w:rsidP="003C1E1E">
      <w:pPr>
        <w:sectPr w:rsidR="003C1E1E">
          <w:headerReference w:type="default" r:id="rId22"/>
          <w:pgSz w:w="12240" w:h="15840" w:code="1"/>
          <w:pgMar w:top="1440" w:right="1440" w:bottom="2160" w:left="1440" w:header="1440" w:footer="720" w:gutter="0"/>
          <w:cols w:space="720"/>
          <w:titlePg/>
          <w:docGrid w:linePitch="360"/>
        </w:sectPr>
      </w:pPr>
    </w:p>
    <w:p w:rsidR="003C1E1E" w:rsidRPr="008D5B57" w:rsidRDefault="003C1E1E" w:rsidP="00317B6C">
      <w:pPr>
        <w:pStyle w:val="Rule"/>
        <w:tabs>
          <w:tab w:val="left" w:pos="360"/>
        </w:tabs>
        <w:rPr>
          <w:b/>
        </w:rPr>
      </w:pPr>
      <w:r>
        <w:rPr>
          <w:b/>
        </w:rPr>
        <w:lastRenderedPageBreak/>
        <w:tab/>
      </w:r>
      <w:r w:rsidRPr="008D5B57">
        <w:rPr>
          <w:b/>
        </w:rPr>
        <w:t>25-6.0346 Quarterly Reports of Work Orders and Safety Compliance.</w:t>
      </w:r>
    </w:p>
    <w:p w:rsidR="003C1E1E" w:rsidRPr="00535525" w:rsidRDefault="003C1E1E" w:rsidP="00317B6C">
      <w:pPr>
        <w:pStyle w:val="Rule"/>
        <w:tabs>
          <w:tab w:val="left" w:pos="360"/>
        </w:tabs>
      </w:pPr>
      <w:r>
        <w:tab/>
      </w:r>
      <w:r w:rsidRPr="008D5B57">
        <w:t xml:space="preserve">(1) Each investor-owned electric utility, rural electric cooperative and municipal electric utility </w:t>
      </w:r>
      <w:r w:rsidRPr="00375498">
        <w:t xml:space="preserve">shall </w:t>
      </w:r>
      <w:r w:rsidRPr="00A07475">
        <w:rPr>
          <w:u w:val="single"/>
        </w:rPr>
        <w:t>provide a work order list</w:t>
      </w:r>
      <w:r>
        <w:t xml:space="preserve"> </w:t>
      </w:r>
      <w:r w:rsidRPr="00A07475">
        <w:rPr>
          <w:strike/>
        </w:rPr>
        <w:t>report all completed electric work orders</w:t>
      </w:r>
      <w:r w:rsidRPr="00375498">
        <w:rPr>
          <w:strike/>
        </w:rPr>
        <w:t>,</w:t>
      </w:r>
      <w:r w:rsidRPr="008D5B57">
        <w:t xml:space="preserve"> relating to the construction</w:t>
      </w:r>
      <w:r w:rsidRPr="002F6F3A">
        <w:t xml:space="preserve"> and/or maintenance of transmission and distribution </w:t>
      </w:r>
      <w:r w:rsidRPr="008D5B57">
        <w:t>facilities</w:t>
      </w:r>
      <w:r w:rsidRPr="00A07475">
        <w:rPr>
          <w:strike/>
        </w:rPr>
        <w:t>, whether</w:t>
      </w:r>
      <w:r w:rsidRPr="00375498">
        <w:t xml:space="preserve"> </w:t>
      </w:r>
      <w:r w:rsidRPr="00A07475">
        <w:rPr>
          <w:u w:val="single"/>
        </w:rPr>
        <w:t xml:space="preserve">that is </w:t>
      </w:r>
      <w:r w:rsidRPr="008D5B57">
        <w:t>completed by the utility or one of its contractors</w:t>
      </w:r>
      <w:r w:rsidRPr="00375498">
        <w:rPr>
          <w:strike/>
        </w:rPr>
        <w:t>, a</w:t>
      </w:r>
      <w:r w:rsidRPr="00333C5A">
        <w:rPr>
          <w:strike/>
        </w:rPr>
        <w:t>t the end of each quarter of the year</w:t>
      </w:r>
      <w:r w:rsidRPr="008D5B57">
        <w:t xml:space="preserve">. The </w:t>
      </w:r>
      <w:r w:rsidRPr="004C785F">
        <w:rPr>
          <w:u w:val="single"/>
        </w:rPr>
        <w:t xml:space="preserve">work order list </w:t>
      </w:r>
      <w:r>
        <w:rPr>
          <w:u w:val="single"/>
        </w:rPr>
        <w:t xml:space="preserve">shall </w:t>
      </w:r>
      <w:r w:rsidRPr="004C785F">
        <w:rPr>
          <w:u w:val="single"/>
        </w:rPr>
        <w:t>contain the utility name, contact name, quarter and year, work order number, location of construction, county of construction, estimated costs, and brief description of the work (overhead o</w:t>
      </w:r>
      <w:r>
        <w:rPr>
          <w:u w:val="single"/>
        </w:rPr>
        <w:t>r</w:t>
      </w:r>
      <w:r w:rsidRPr="004C785F">
        <w:rPr>
          <w:u w:val="single"/>
        </w:rPr>
        <w:t xml:space="preserve"> underground) </w:t>
      </w:r>
      <w:r>
        <w:rPr>
          <w:u w:val="single"/>
        </w:rPr>
        <w:t xml:space="preserve">and </w:t>
      </w:r>
      <w:r w:rsidRPr="00A07475">
        <w:rPr>
          <w:u w:val="single"/>
        </w:rPr>
        <w:t>shall be sent via e-mail</w:t>
      </w:r>
      <w:r w:rsidRPr="008D5B57">
        <w:t xml:space="preserve"> </w:t>
      </w:r>
      <w:r w:rsidRPr="00A07475">
        <w:rPr>
          <w:strike/>
        </w:rPr>
        <w:t xml:space="preserve">report </w:t>
      </w:r>
      <w:r>
        <w:rPr>
          <w:strike/>
        </w:rPr>
        <w:t xml:space="preserve">shall be </w:t>
      </w:r>
      <w:r w:rsidRPr="00A07475">
        <w:rPr>
          <w:strike/>
        </w:rPr>
        <w:t>electronically filed</w:t>
      </w:r>
      <w:r w:rsidRPr="00400CA7">
        <w:rPr>
          <w:strike/>
        </w:rPr>
        <w:t xml:space="preserve"> with</w:t>
      </w:r>
      <w:r w:rsidRPr="00375498">
        <w:t xml:space="preserve"> </w:t>
      </w:r>
      <w:r w:rsidRPr="00400CA7">
        <w:rPr>
          <w:u w:val="single"/>
        </w:rPr>
        <w:t>to</w:t>
      </w:r>
      <w:r>
        <w:t xml:space="preserve"> </w:t>
      </w:r>
      <w:r w:rsidRPr="008D5B57">
        <w:t xml:space="preserve">the </w:t>
      </w:r>
      <w:r>
        <w:rPr>
          <w:u w:val="single"/>
        </w:rPr>
        <w:t xml:space="preserve">Chief of the Bureau of Safety at </w:t>
      </w:r>
      <w:r w:rsidRPr="00A07475">
        <w:rPr>
          <w:u w:val="single"/>
        </w:rPr>
        <w:t>RMoses@PSC.STATE.FL.US</w:t>
      </w:r>
      <w:r>
        <w:rPr>
          <w:u w:val="single"/>
        </w:rPr>
        <w:t xml:space="preserve"> </w:t>
      </w:r>
      <w:r w:rsidRPr="008D5B57">
        <w:rPr>
          <w:strike/>
        </w:rPr>
        <w:t>Commission Clerk</w:t>
      </w:r>
      <w:r w:rsidRPr="008D5B57">
        <w:t xml:space="preserve"> no later than the 30th working day after the last day of the reporting quarter</w:t>
      </w:r>
      <w:r>
        <w:rPr>
          <w:u w:val="single"/>
        </w:rPr>
        <w:t>.</w:t>
      </w:r>
      <w:r w:rsidRPr="00535525">
        <w:rPr>
          <w:strike/>
        </w:rPr>
        <w:t xml:space="preserve"> using</w:t>
      </w:r>
      <w:r w:rsidRPr="00375498">
        <w:t xml:space="preserve"> </w:t>
      </w:r>
      <w:r w:rsidRPr="00535525">
        <w:t xml:space="preserve">Form PSC/ENG 157 (12/12), “PSC Quarterly Report of Completed Work Orders,” </w:t>
      </w:r>
      <w:r w:rsidRPr="00A07475">
        <w:rPr>
          <w:u w:val="single"/>
        </w:rPr>
        <w:t xml:space="preserve">which is incorporated into this rule by reference and is available at </w:t>
      </w:r>
      <w:r w:rsidRPr="004C785F">
        <w:rPr>
          <w:u w:val="single"/>
        </w:rPr>
        <w:t>[insert FAC hyperlink to PSC Quarterly Report of Completed Work Orders form],</w:t>
      </w:r>
      <w:r w:rsidRPr="004701FF">
        <w:rPr>
          <w:u w:val="single"/>
        </w:rPr>
        <w:t xml:space="preserve"> is an example </w:t>
      </w:r>
      <w:r>
        <w:rPr>
          <w:u w:val="single"/>
        </w:rPr>
        <w:t>work order list that may be completed and</w:t>
      </w:r>
      <w:r w:rsidRPr="004701FF">
        <w:rPr>
          <w:u w:val="single"/>
        </w:rPr>
        <w:t xml:space="preserve"> filed</w:t>
      </w:r>
      <w:r w:rsidRPr="00CF6FF4">
        <w:rPr>
          <w:u w:val="single"/>
        </w:rPr>
        <w:t xml:space="preserve"> </w:t>
      </w:r>
      <w:r>
        <w:rPr>
          <w:u w:val="single"/>
        </w:rPr>
        <w:t>with the Chief of the Bureau of Safety</w:t>
      </w:r>
      <w:r w:rsidRPr="004701FF">
        <w:rPr>
          <w:u w:val="single"/>
        </w:rPr>
        <w:t xml:space="preserve"> </w:t>
      </w:r>
      <w:r>
        <w:rPr>
          <w:u w:val="single"/>
        </w:rPr>
        <w:t>to meet the reporting requirement of this rule</w:t>
      </w:r>
      <w:r w:rsidRPr="00400CA7">
        <w:t xml:space="preserve"> </w:t>
      </w:r>
      <w:r w:rsidRPr="004C785F">
        <w:rPr>
          <w:strike/>
        </w:rPr>
        <w:t>and</w:t>
      </w:r>
      <w:r>
        <w:t xml:space="preserve"> </w:t>
      </w:r>
      <w:r w:rsidRPr="004701FF">
        <w:rPr>
          <w:strike/>
        </w:rPr>
        <w:t>which</w:t>
      </w:r>
      <w:r w:rsidRPr="004C785F">
        <w:rPr>
          <w:strike/>
        </w:rPr>
        <w:t xml:space="preserve"> is available</w:t>
      </w:r>
      <w:r w:rsidRPr="0069332C">
        <w:t xml:space="preserve">. </w:t>
      </w:r>
      <w:r w:rsidRPr="00535525">
        <w:t xml:space="preserve"> </w:t>
      </w:r>
      <w:r w:rsidRPr="00A07475">
        <w:rPr>
          <w:strike/>
        </w:rPr>
        <w:t>This form is incorporated into this rule by reference and may also be obtained from the Commission’s Division of Administrative and Information Technology Services</w:t>
      </w:r>
      <w:r>
        <w:rPr>
          <w:strike/>
        </w:rPr>
        <w:t>.</w:t>
      </w:r>
      <w:r w:rsidRPr="00A07475">
        <w:rPr>
          <w:u w:val="single"/>
        </w:rPr>
        <w:t xml:space="preserve"> </w:t>
      </w:r>
    </w:p>
    <w:p w:rsidR="003C1E1E" w:rsidRPr="008D5B57" w:rsidRDefault="003C1E1E" w:rsidP="00317B6C">
      <w:pPr>
        <w:pStyle w:val="Rule"/>
        <w:tabs>
          <w:tab w:val="left" w:pos="360"/>
        </w:tabs>
      </w:pPr>
      <w:r>
        <w:tab/>
      </w:r>
      <w:r w:rsidRPr="008D5B57">
        <w:t>(2) In its quarterly report, each utility shall certify to the Commission that all work described in the completed work orders listed in the quarterly report meets or exceeds the applicable standards. Compliance inspections by the Commission shall be made on a random basis or as appropriate.</w:t>
      </w:r>
    </w:p>
    <w:p w:rsidR="003C1E1E" w:rsidRPr="008D5B57" w:rsidRDefault="003C1E1E" w:rsidP="00317B6C">
      <w:pPr>
        <w:pStyle w:val="Rule"/>
        <w:tabs>
          <w:tab w:val="left" w:pos="360"/>
        </w:tabs>
        <w:rPr>
          <w:i/>
        </w:rPr>
      </w:pPr>
      <w:r w:rsidRPr="008D5B57">
        <w:rPr>
          <w:i/>
        </w:rPr>
        <w:t>Rulemaking Authority 350.127(2), 366.05(1) FS</w:t>
      </w:r>
      <w:r>
        <w:rPr>
          <w:i/>
        </w:rPr>
        <w:t>. Law Implemented 366.04(2)(f),</w:t>
      </w:r>
      <w:r w:rsidRPr="008D5B57">
        <w:rPr>
          <w:i/>
        </w:rPr>
        <w:t>(6), 36</w:t>
      </w:r>
      <w:r>
        <w:rPr>
          <w:i/>
        </w:rPr>
        <w:t xml:space="preserve">6.05(1) FS. History–New 12-16-12, </w:t>
      </w:r>
      <w:r w:rsidRPr="00084D34">
        <w:rPr>
          <w:i/>
          <w:u w:val="single"/>
        </w:rPr>
        <w:t>Amended</w:t>
      </w:r>
      <w:r>
        <w:rPr>
          <w:i/>
        </w:rPr>
        <w:t>_________.</w:t>
      </w:r>
    </w:p>
    <w:p w:rsidR="003C1E1E" w:rsidRDefault="003C1E1E">
      <w:pPr>
        <w:pStyle w:val="Rule"/>
      </w:pPr>
    </w:p>
    <w:p w:rsidR="003C1E1E" w:rsidRDefault="003C1E1E" w:rsidP="003C1E1E"/>
    <w:p w:rsidR="003C1E1E" w:rsidRDefault="003C1E1E" w:rsidP="003C1E1E">
      <w:pPr>
        <w:sectPr w:rsidR="003C1E1E" w:rsidSect="00317B6C">
          <w:headerReference w:type="default" r:id="rId23"/>
          <w:footerReference w:type="default" r:id="rId24"/>
          <w:headerReference w:type="first" r:id="rId25"/>
          <w:footerReference w:type="first" r:id="rId26"/>
          <w:pgSz w:w="12240" w:h="15840" w:code="1"/>
          <w:pgMar w:top="360" w:right="720" w:bottom="360" w:left="2405" w:header="360" w:footer="360" w:gutter="0"/>
          <w:cols w:space="720"/>
          <w:docGrid w:linePitch="360"/>
        </w:sectPr>
      </w:pPr>
    </w:p>
    <w:p w:rsidR="003C1E1E" w:rsidRPr="000611B8" w:rsidRDefault="003C1E1E" w:rsidP="00317B6C">
      <w:pPr>
        <w:pStyle w:val="Rule"/>
        <w:tabs>
          <w:tab w:val="left" w:pos="360"/>
        </w:tabs>
        <w:rPr>
          <w:b/>
        </w:rPr>
      </w:pPr>
      <w:r>
        <w:rPr>
          <w:b/>
        </w:rPr>
        <w:lastRenderedPageBreak/>
        <w:tab/>
      </w:r>
      <w:r w:rsidRPr="000611B8">
        <w:rPr>
          <w:b/>
        </w:rPr>
        <w:t>25-12.005</w:t>
      </w:r>
      <w:r w:rsidRPr="000611B8">
        <w:t xml:space="preserve"> </w:t>
      </w:r>
      <w:r w:rsidRPr="000611B8">
        <w:rPr>
          <w:b/>
        </w:rPr>
        <w:t>Codes and Standards Adopted.</w:t>
      </w:r>
    </w:p>
    <w:p w:rsidR="003C1E1E" w:rsidRPr="000611B8" w:rsidRDefault="003C1E1E" w:rsidP="00317B6C">
      <w:pPr>
        <w:pStyle w:val="Rule"/>
        <w:tabs>
          <w:tab w:val="left" w:pos="360"/>
        </w:tabs>
      </w:pPr>
      <w:r w:rsidRPr="000611B8">
        <w:t xml:space="preserve">The Minimum Federal Safety Standards and reporting requirements for pipeline facilities and transportation of gas prescribed by the Pipeline and Hazardous Materials Safety Administration in 49 C.F.R. 191 and 192 </w:t>
      </w:r>
      <w:r w:rsidRPr="000611B8">
        <w:rPr>
          <w:u w:val="single"/>
        </w:rPr>
        <w:t>(2016)</w:t>
      </w:r>
      <w:r w:rsidRPr="000611B8">
        <w:rPr>
          <w:strike/>
        </w:rPr>
        <w:t>(2011)</w:t>
      </w:r>
      <w:r w:rsidRPr="000611B8">
        <w:t xml:space="preserve">, are adopted and incorporated by reference as part of these rules. 49 C.F.R. 191 </w:t>
      </w:r>
      <w:r w:rsidRPr="000611B8">
        <w:rPr>
          <w:u w:val="single"/>
        </w:rPr>
        <w:t>(2016)</w:t>
      </w:r>
      <w:r w:rsidRPr="000611B8">
        <w:rPr>
          <w:strike/>
        </w:rPr>
        <w:t>(2011)</w:t>
      </w:r>
      <w:r w:rsidRPr="000611B8">
        <w:t xml:space="preserve"> may be accessed at </w:t>
      </w:r>
      <w:r w:rsidRPr="000611B8">
        <w:rPr>
          <w:u w:val="single"/>
        </w:rPr>
        <w:t>[insert hyperlink]</w:t>
      </w:r>
      <w:r>
        <w:t xml:space="preserve"> </w:t>
      </w:r>
      <w:hyperlink r:id="rId27" w:history="1">
        <w:r w:rsidRPr="000611B8">
          <w:rPr>
            <w:rStyle w:val="Hyperlink"/>
            <w:strike/>
          </w:rPr>
          <w:t>http://www.flrules.org/Gateway/reference.asp?No=Ref-01534</w:t>
        </w:r>
      </w:hyperlink>
      <w:r w:rsidRPr="000611B8">
        <w:t xml:space="preserve">. 49 C.F.R. 192 </w:t>
      </w:r>
      <w:r w:rsidRPr="000611B8">
        <w:rPr>
          <w:u w:val="single"/>
        </w:rPr>
        <w:t>(2016)</w:t>
      </w:r>
      <w:r w:rsidRPr="000611B8">
        <w:rPr>
          <w:strike/>
        </w:rPr>
        <w:t>(2011)</w:t>
      </w:r>
      <w:r w:rsidRPr="000611B8">
        <w:t xml:space="preserve"> may be accessed </w:t>
      </w:r>
      <w:r>
        <w:t xml:space="preserve">at </w:t>
      </w:r>
      <w:r w:rsidRPr="000611B8">
        <w:rPr>
          <w:u w:val="single"/>
        </w:rPr>
        <w:t>[insert hyperlink]</w:t>
      </w:r>
      <w:r w:rsidRPr="000611B8">
        <w:t xml:space="preserve"> </w:t>
      </w:r>
      <w:hyperlink r:id="rId28" w:history="1">
        <w:r w:rsidRPr="000611B8">
          <w:rPr>
            <w:rStyle w:val="Hyperlink"/>
            <w:strike/>
          </w:rPr>
          <w:t>http://www.flrules.org/Gateway/reference.asp?No=Ref-01535</w:t>
        </w:r>
      </w:hyperlink>
      <w:r w:rsidRPr="000611B8">
        <w:t xml:space="preserve">. 49 C.F.R. 199 </w:t>
      </w:r>
      <w:r w:rsidRPr="000611B8">
        <w:rPr>
          <w:u w:val="single"/>
        </w:rPr>
        <w:t>(2016)</w:t>
      </w:r>
      <w:r w:rsidRPr="000611B8">
        <w:rPr>
          <w:strike/>
        </w:rPr>
        <w:t>(2011)</w:t>
      </w:r>
      <w:r w:rsidRPr="000611B8">
        <w:t xml:space="preserve">, “Drug and Alcohol Testing,” is adopted and incorporated by reference to control drug use, by setting standards and requirements to apply to the testing and use of all emergency response personnel under the direct authority or control of a gas utility or pipeline operator, as well as all employees directly or indirectly employed by gas pipeline operators for the purpose of operation and maintenance and all employees directly or indirectly employed by intrastate gas distribution utilities for on-site construction of natural gas transporting pipeline facilities 49 C.F.R. 199 </w:t>
      </w:r>
      <w:r w:rsidRPr="000611B8">
        <w:rPr>
          <w:u w:val="single"/>
        </w:rPr>
        <w:t>(2016)</w:t>
      </w:r>
      <w:r w:rsidRPr="000611B8">
        <w:rPr>
          <w:strike/>
        </w:rPr>
        <w:t>(2011)</w:t>
      </w:r>
      <w:r w:rsidRPr="000611B8">
        <w:t xml:space="preserve"> may be accessed at </w:t>
      </w:r>
      <w:r w:rsidRPr="000611B8">
        <w:rPr>
          <w:u w:val="single"/>
        </w:rPr>
        <w:t>[insert hyperlink]</w:t>
      </w:r>
      <w:r>
        <w:t xml:space="preserve"> </w:t>
      </w:r>
      <w:hyperlink r:id="rId29" w:history="1">
        <w:r w:rsidRPr="000611B8">
          <w:rPr>
            <w:rStyle w:val="Hyperlink"/>
            <w:strike/>
          </w:rPr>
          <w:t>http://www.flrules.org/Gateway/reference.asp?No=Ref-01537</w:t>
        </w:r>
      </w:hyperlink>
      <w:r w:rsidRPr="000611B8">
        <w:t>. Part 199 also is adopted to prescribe standards for use of employees who do not meet the requirements of the regulations.</w:t>
      </w:r>
    </w:p>
    <w:p w:rsidR="003C1E1E" w:rsidRPr="000611B8" w:rsidRDefault="003C1E1E" w:rsidP="00317B6C">
      <w:pPr>
        <w:pStyle w:val="Rule"/>
        <w:tabs>
          <w:tab w:val="left" w:pos="360"/>
        </w:tabs>
      </w:pPr>
      <w:r w:rsidRPr="000611B8">
        <w:rPr>
          <w:i/>
        </w:rPr>
        <w:t>Rulemaking Authority 368.03, 368.05(2), 350.127(2) FS. Law Implemented 368.03, 368.05 FS. History–New 11-14-70, Amended 9-24-71, 9-21-74, 10-7-75, 11-30-82, 10-2-84, Formerly 25-12.05, Amended 8-8-89, 1-7-92, 5-13-</w:t>
      </w:r>
      <w:r>
        <w:rPr>
          <w:i/>
        </w:rPr>
        <w:t>99, 4-26-01, 12-15-09, 10-11-12, _________.</w:t>
      </w:r>
    </w:p>
    <w:p w:rsidR="003C1E1E" w:rsidRDefault="003C1E1E">
      <w:pPr>
        <w:pStyle w:val="Rule"/>
      </w:pPr>
    </w:p>
    <w:p w:rsidR="003C1E1E" w:rsidRDefault="003C1E1E" w:rsidP="003C1E1E"/>
    <w:p w:rsidR="003C1E1E" w:rsidRDefault="003C1E1E" w:rsidP="003C1E1E">
      <w:pPr>
        <w:sectPr w:rsidR="003C1E1E" w:rsidSect="00317B6C">
          <w:headerReference w:type="even" r:id="rId30"/>
          <w:headerReference w:type="default" r:id="rId31"/>
          <w:footerReference w:type="even" r:id="rId32"/>
          <w:footerReference w:type="default" r:id="rId33"/>
          <w:headerReference w:type="first" r:id="rId34"/>
          <w:footerReference w:type="first" r:id="rId35"/>
          <w:pgSz w:w="12240" w:h="15840" w:code="1"/>
          <w:pgMar w:top="360" w:right="720" w:bottom="360" w:left="2405" w:header="360" w:footer="360" w:gutter="0"/>
          <w:cols w:space="720"/>
          <w:docGrid w:linePitch="360"/>
        </w:sectPr>
      </w:pPr>
    </w:p>
    <w:p w:rsidR="003C1E1E" w:rsidRPr="00C3767C" w:rsidRDefault="003C1E1E" w:rsidP="00317B6C">
      <w:pPr>
        <w:pStyle w:val="Rule"/>
        <w:tabs>
          <w:tab w:val="left" w:pos="360"/>
        </w:tabs>
        <w:rPr>
          <w:b/>
        </w:rPr>
      </w:pPr>
      <w:r>
        <w:rPr>
          <w:b/>
        </w:rPr>
        <w:lastRenderedPageBreak/>
        <w:tab/>
      </w:r>
      <w:r w:rsidRPr="00C3767C">
        <w:rPr>
          <w:b/>
        </w:rPr>
        <w:t>25-12.008</w:t>
      </w:r>
      <w:r w:rsidRPr="00C3767C">
        <w:t xml:space="preserve"> </w:t>
      </w:r>
      <w:r w:rsidRPr="00C3767C">
        <w:rPr>
          <w:b/>
        </w:rPr>
        <w:t>New, Reconstructed or Converted Facilities.</w:t>
      </w:r>
    </w:p>
    <w:p w:rsidR="003C1E1E" w:rsidRPr="00C3767C" w:rsidRDefault="003C1E1E" w:rsidP="00317B6C">
      <w:pPr>
        <w:pStyle w:val="Rule"/>
        <w:tabs>
          <w:tab w:val="left" w:pos="360"/>
        </w:tabs>
      </w:pPr>
      <w:r>
        <w:tab/>
      </w:r>
      <w:r w:rsidRPr="00C3767C">
        <w:t>(1) No new or reconstructed system or portion thereof may be:</w:t>
      </w:r>
    </w:p>
    <w:p w:rsidR="003C1E1E" w:rsidRPr="00C3767C" w:rsidRDefault="003C1E1E" w:rsidP="00317B6C">
      <w:pPr>
        <w:pStyle w:val="Rule"/>
        <w:tabs>
          <w:tab w:val="left" w:pos="360"/>
        </w:tabs>
      </w:pPr>
      <w:r>
        <w:tab/>
      </w:r>
      <w:r w:rsidRPr="00C3767C">
        <w:t>(a) Constructed, until written construction specifications complying with these rules are developed.</w:t>
      </w:r>
    </w:p>
    <w:p w:rsidR="003C1E1E" w:rsidRPr="00C3767C" w:rsidRDefault="003C1E1E" w:rsidP="00317B6C">
      <w:pPr>
        <w:pStyle w:val="Rule"/>
        <w:tabs>
          <w:tab w:val="left" w:pos="360"/>
        </w:tabs>
      </w:pPr>
      <w:r>
        <w:tab/>
      </w:r>
      <w:r w:rsidRPr="00C3767C">
        <w:t>(b) Placed in service until the pipeline facilities have been inspected and found to comply with the construction specifications and Operating and Maintenance Plans.</w:t>
      </w:r>
    </w:p>
    <w:p w:rsidR="003C1E1E" w:rsidRPr="00C3767C" w:rsidRDefault="003C1E1E" w:rsidP="00317B6C">
      <w:pPr>
        <w:pStyle w:val="Rule"/>
        <w:tabs>
          <w:tab w:val="left" w:pos="360"/>
        </w:tabs>
      </w:pPr>
      <w:r>
        <w:tab/>
      </w:r>
      <w:r w:rsidRPr="00C3767C">
        <w:t>(2) Before a piping system can be converted to a regulated gas, the operator must:</w:t>
      </w:r>
    </w:p>
    <w:p w:rsidR="003C1E1E" w:rsidRPr="00C3767C" w:rsidRDefault="003C1E1E" w:rsidP="00317B6C">
      <w:pPr>
        <w:pStyle w:val="Rule"/>
        <w:tabs>
          <w:tab w:val="left" w:pos="360"/>
        </w:tabs>
      </w:pPr>
      <w:r>
        <w:tab/>
      </w:r>
      <w:r w:rsidRPr="00C3767C">
        <w:t>(a) Have a general conversion procedure as a part of its operation and maintenance plan.</w:t>
      </w:r>
    </w:p>
    <w:p w:rsidR="003C1E1E" w:rsidRPr="00C3767C" w:rsidRDefault="003C1E1E" w:rsidP="00317B6C">
      <w:pPr>
        <w:pStyle w:val="Rule"/>
        <w:tabs>
          <w:tab w:val="left" w:pos="360"/>
        </w:tabs>
      </w:pPr>
      <w:r>
        <w:tab/>
      </w:r>
      <w:r w:rsidRPr="00C3767C">
        <w:t>(b) File a conversion plan with the Commission for the specific system at least 15 days prior to start of conversion. This plan need not be filed for minor conversions which are scheduled to be completed in one day and where sectionalizing of the system to be converted is not planned.</w:t>
      </w:r>
    </w:p>
    <w:p w:rsidR="003C1E1E" w:rsidRPr="00C3767C" w:rsidRDefault="003C1E1E" w:rsidP="00317B6C">
      <w:pPr>
        <w:pStyle w:val="Rule"/>
        <w:tabs>
          <w:tab w:val="left" w:pos="360"/>
        </w:tabs>
      </w:pPr>
      <w:r>
        <w:tab/>
      </w:r>
      <w:r w:rsidRPr="00C3767C">
        <w:t xml:space="preserve">(c) Have </w:t>
      </w:r>
      <w:r w:rsidRPr="009228E3">
        <w:rPr>
          <w:strike/>
        </w:rPr>
        <w:t>sufficient</w:t>
      </w:r>
      <w:r w:rsidRPr="00C3767C">
        <w:t xml:space="preserve"> inspections performed of the pipeline to assure that it was constructed in accordance with standards applicable at the time of installation. Visual inspection of the underground facilities </w:t>
      </w:r>
      <w:r w:rsidRPr="009228E3">
        <w:rPr>
          <w:strike/>
        </w:rPr>
        <w:t>may</w:t>
      </w:r>
      <w:r w:rsidRPr="00C3767C">
        <w:t xml:space="preserve"> </w:t>
      </w:r>
      <w:r w:rsidRPr="009228E3">
        <w:rPr>
          <w:u w:val="single"/>
        </w:rPr>
        <w:t>will</w:t>
      </w:r>
      <w:r>
        <w:t xml:space="preserve"> </w:t>
      </w:r>
      <w:r w:rsidRPr="00C3767C">
        <w:t xml:space="preserve">not be required if </w:t>
      </w:r>
      <w:r w:rsidRPr="009228E3">
        <w:rPr>
          <w:strike/>
        </w:rPr>
        <w:t>adequate</w:t>
      </w:r>
      <w:r w:rsidRPr="00C3767C">
        <w:t xml:space="preserve"> construction and testing records have been maintained.</w:t>
      </w:r>
    </w:p>
    <w:p w:rsidR="003C1E1E" w:rsidRPr="00C3767C" w:rsidRDefault="003C1E1E" w:rsidP="00317B6C">
      <w:pPr>
        <w:pStyle w:val="Rule"/>
        <w:tabs>
          <w:tab w:val="left" w:pos="360"/>
        </w:tabs>
      </w:pPr>
      <w:r>
        <w:tab/>
      </w:r>
      <w:r w:rsidRPr="00C3767C">
        <w:t>(d) Review the operating and maintenance history of the system to be converted. Any areas showing abnormal maintenance requirements shall be replaced, reconditioned or otherwise made safe prior to conversion.</w:t>
      </w:r>
    </w:p>
    <w:p w:rsidR="003C1E1E" w:rsidRPr="00C3767C" w:rsidRDefault="003C1E1E" w:rsidP="00317B6C">
      <w:pPr>
        <w:pStyle w:val="Rule"/>
        <w:tabs>
          <w:tab w:val="left" w:pos="360"/>
        </w:tabs>
      </w:pPr>
      <w:r>
        <w:tab/>
      </w:r>
      <w:r w:rsidRPr="00C3767C">
        <w:t xml:space="preserve">(e) Establish the maximum allowable operating pressure no greater than the highest sustained operating pressure during the 5 years prior to conversion unless it was tested or uprated after July 1, 1970 in accordance with the Subparts J or K of 49 C.F.R. 192 </w:t>
      </w:r>
      <w:r w:rsidRPr="00944C32">
        <w:rPr>
          <w:u w:val="single"/>
        </w:rPr>
        <w:t>(2016)</w:t>
      </w:r>
      <w:r w:rsidRPr="00944C32">
        <w:rPr>
          <w:strike/>
        </w:rPr>
        <w:t>(2011)</w:t>
      </w:r>
      <w:r w:rsidRPr="00C3767C">
        <w:t>.</w:t>
      </w:r>
    </w:p>
    <w:p w:rsidR="003C1E1E" w:rsidRPr="00C3767C" w:rsidRDefault="003C1E1E" w:rsidP="00317B6C">
      <w:pPr>
        <w:pStyle w:val="Rule"/>
        <w:tabs>
          <w:tab w:val="left" w:pos="360"/>
        </w:tabs>
      </w:pPr>
      <w:r>
        <w:tab/>
      </w:r>
      <w:r w:rsidRPr="00C3767C">
        <w:t>(f) Make a leak survey over the entire converted system concurrent with the conversion.</w:t>
      </w:r>
    </w:p>
    <w:p w:rsidR="003C1E1E" w:rsidRPr="00C3767C" w:rsidRDefault="003C1E1E" w:rsidP="00317B6C">
      <w:pPr>
        <w:pStyle w:val="Rule"/>
        <w:tabs>
          <w:tab w:val="left" w:pos="360"/>
        </w:tabs>
      </w:pPr>
      <w:r>
        <w:tab/>
      </w:r>
      <w:r w:rsidRPr="00C3767C">
        <w:t xml:space="preserve">(g) Determine areas of active corrosion as required by 49 C.F.R. 192 </w:t>
      </w:r>
      <w:r w:rsidRPr="00944C32">
        <w:rPr>
          <w:u w:val="single"/>
        </w:rPr>
        <w:t>(2016)</w:t>
      </w:r>
      <w:r w:rsidRPr="00944C32">
        <w:rPr>
          <w:strike/>
        </w:rPr>
        <w:t>(2011)</w:t>
      </w:r>
      <w:r w:rsidRPr="00C3767C">
        <w:t xml:space="preserve"> and </w:t>
      </w:r>
      <w:r w:rsidRPr="00C3767C">
        <w:lastRenderedPageBreak/>
        <w:t>these rules. Required cathodic protection must be accomplished within 1 year after the date of conversion except that buried steel tubing must be protected prior to placing the system into operation.</w:t>
      </w:r>
    </w:p>
    <w:p w:rsidR="003C1E1E" w:rsidRPr="00C3767C" w:rsidRDefault="003C1E1E" w:rsidP="00317B6C">
      <w:pPr>
        <w:pStyle w:val="Rule"/>
        <w:tabs>
          <w:tab w:val="left" w:pos="360"/>
        </w:tabs>
      </w:pPr>
      <w:r w:rsidRPr="00C3767C">
        <w:rPr>
          <w:i/>
        </w:rPr>
        <w:t>Rulemaking Authority 350.127(2), 368.03, 368.05(2) FS. Law Implemented 368.03, 368.05(2) FS. History–New 11-14-70, Amended 9-21-74, 10-7-75, 10-2-84, Formerly 25-12.08, Amended 12-15-09, 10-11-12</w:t>
      </w:r>
      <w:r w:rsidRPr="002C7064">
        <w:rPr>
          <w:i/>
          <w:u w:val="single"/>
        </w:rPr>
        <w:t xml:space="preserve">, </w:t>
      </w:r>
      <w:r>
        <w:rPr>
          <w:i/>
        </w:rPr>
        <w:t>______________</w:t>
      </w:r>
      <w:r w:rsidRPr="00C3767C">
        <w:rPr>
          <w:i/>
        </w:rPr>
        <w:t>.</w:t>
      </w:r>
    </w:p>
    <w:p w:rsidR="003C1E1E" w:rsidRPr="00C3767C" w:rsidRDefault="003C1E1E" w:rsidP="00317B6C">
      <w:pPr>
        <w:pStyle w:val="Rule"/>
      </w:pPr>
    </w:p>
    <w:p w:rsidR="003C1E1E" w:rsidRDefault="003C1E1E">
      <w:pPr>
        <w:pStyle w:val="Rule"/>
      </w:pPr>
    </w:p>
    <w:p w:rsidR="003C1E1E" w:rsidRDefault="003C1E1E" w:rsidP="003C1E1E"/>
    <w:p w:rsidR="003C1E1E" w:rsidRDefault="003C1E1E" w:rsidP="003C1E1E">
      <w:pPr>
        <w:sectPr w:rsidR="003C1E1E" w:rsidSect="00317B6C">
          <w:headerReference w:type="even" r:id="rId36"/>
          <w:headerReference w:type="default" r:id="rId37"/>
          <w:footerReference w:type="even" r:id="rId38"/>
          <w:footerReference w:type="default" r:id="rId39"/>
          <w:headerReference w:type="first" r:id="rId40"/>
          <w:footerReference w:type="first" r:id="rId41"/>
          <w:pgSz w:w="12240" w:h="15840" w:code="1"/>
          <w:pgMar w:top="360" w:right="720" w:bottom="360" w:left="2405" w:header="360" w:footer="360" w:gutter="0"/>
          <w:cols w:space="720"/>
          <w:docGrid w:linePitch="360"/>
        </w:sectPr>
      </w:pPr>
    </w:p>
    <w:p w:rsidR="003C1E1E" w:rsidRPr="004C4177" w:rsidRDefault="003C1E1E" w:rsidP="00317B6C">
      <w:pPr>
        <w:pStyle w:val="Rule"/>
        <w:tabs>
          <w:tab w:val="left" w:pos="360"/>
        </w:tabs>
        <w:rPr>
          <w:b/>
        </w:rPr>
      </w:pPr>
      <w:r>
        <w:rPr>
          <w:b/>
        </w:rPr>
        <w:lastRenderedPageBreak/>
        <w:tab/>
      </w:r>
      <w:r w:rsidRPr="004C4177">
        <w:rPr>
          <w:b/>
        </w:rPr>
        <w:t>25-12.022</w:t>
      </w:r>
      <w:r w:rsidRPr="004C4177">
        <w:t xml:space="preserve"> </w:t>
      </w:r>
      <w:r w:rsidRPr="004C4177">
        <w:rPr>
          <w:b/>
        </w:rPr>
        <w:t xml:space="preserve">Requirements for Distribution System </w:t>
      </w:r>
      <w:r w:rsidRPr="004C4177">
        <w:rPr>
          <w:b/>
          <w:u w:val="single"/>
        </w:rPr>
        <w:t>Emergency</w:t>
      </w:r>
      <w:r>
        <w:rPr>
          <w:b/>
        </w:rPr>
        <w:t xml:space="preserve"> </w:t>
      </w:r>
      <w:r w:rsidRPr="004C4177">
        <w:rPr>
          <w:b/>
        </w:rPr>
        <w:t>Valves.</w:t>
      </w:r>
    </w:p>
    <w:p w:rsidR="003C1E1E" w:rsidRPr="004C4177" w:rsidRDefault="003C1E1E" w:rsidP="00317B6C">
      <w:pPr>
        <w:pStyle w:val="Rule"/>
        <w:tabs>
          <w:tab w:val="left" w:pos="360"/>
        </w:tabs>
      </w:pPr>
      <w:r>
        <w:tab/>
      </w:r>
      <w:r w:rsidRPr="004C4177">
        <w:t>(1) Valves ahead of regulator stations – A valve shall be installed upstream of each regulator station for use in an emergency to stop the flow of gas. These valves are to be installed at a safe distance from the station, but no more than 500 feet from the regulator station. The distance for the valve location can be greater than 500 feet if physically impractical to install closer.</w:t>
      </w:r>
    </w:p>
    <w:p w:rsidR="003C1E1E" w:rsidRPr="004C4177" w:rsidRDefault="003C1E1E" w:rsidP="00317B6C">
      <w:pPr>
        <w:pStyle w:val="Rule"/>
        <w:tabs>
          <w:tab w:val="left" w:pos="360"/>
        </w:tabs>
      </w:pPr>
      <w:r>
        <w:tab/>
      </w:r>
      <w:r w:rsidRPr="004C4177">
        <w:t xml:space="preserve">(2) </w:t>
      </w:r>
      <w:r w:rsidRPr="004C4177">
        <w:rPr>
          <w:u w:val="single"/>
        </w:rPr>
        <w:t>Emergency</w:t>
      </w:r>
      <w:r>
        <w:t xml:space="preserve"> </w:t>
      </w:r>
      <w:r w:rsidRPr="004C4177">
        <w:rPr>
          <w:strike/>
        </w:rPr>
        <w:t>Sectionalizing</w:t>
      </w:r>
      <w:r w:rsidRPr="004C4177">
        <w:t xml:space="preserve"> valves – Valves shall be spaced within each distribution system to reduce the time to shut-down a segment of the system in an emergency. In determining the spacing of these valves, the following factors shall be evaluated:</w:t>
      </w:r>
    </w:p>
    <w:p w:rsidR="003C1E1E" w:rsidRPr="004C4177" w:rsidRDefault="003C1E1E" w:rsidP="00317B6C">
      <w:pPr>
        <w:pStyle w:val="Rule"/>
        <w:tabs>
          <w:tab w:val="left" w:pos="360"/>
        </w:tabs>
      </w:pPr>
      <w:r>
        <w:tab/>
      </w:r>
      <w:r w:rsidRPr="004C4177">
        <w:t>(a) Volume and pressure of gas between valves.</w:t>
      </w:r>
    </w:p>
    <w:p w:rsidR="003C1E1E" w:rsidRPr="004C4177" w:rsidRDefault="003C1E1E" w:rsidP="00317B6C">
      <w:pPr>
        <w:pStyle w:val="Rule"/>
        <w:tabs>
          <w:tab w:val="left" w:pos="360"/>
        </w:tabs>
      </w:pPr>
      <w:r>
        <w:tab/>
      </w:r>
      <w:r w:rsidRPr="004C4177">
        <w:t>(b) Size of area and population density between valves required to isolate the area</w:t>
      </w:r>
      <w:r>
        <w:t xml:space="preserve"> </w:t>
      </w:r>
      <w:r>
        <w:rPr>
          <w:u w:val="single"/>
        </w:rPr>
        <w:t>and</w:t>
      </w:r>
      <w:r w:rsidRPr="004C4177">
        <w:t xml:space="preserve"> </w:t>
      </w:r>
      <w:r w:rsidRPr="001A7EAC">
        <w:rPr>
          <w:strike/>
        </w:rPr>
        <w:t>as well as</w:t>
      </w:r>
      <w:r w:rsidRPr="004C4177">
        <w:t xml:space="preserve"> the accessibility of the required valves.</w:t>
      </w:r>
    </w:p>
    <w:p w:rsidR="003C1E1E" w:rsidRPr="004C4177" w:rsidRDefault="003C1E1E" w:rsidP="00317B6C">
      <w:pPr>
        <w:pStyle w:val="Rule"/>
        <w:tabs>
          <w:tab w:val="left" w:pos="360"/>
        </w:tabs>
      </w:pPr>
      <w:r>
        <w:tab/>
      </w:r>
      <w:r w:rsidRPr="004C4177">
        <w:t>(c) The minimum number of personnel required to shutdown and restore the area.</w:t>
      </w:r>
    </w:p>
    <w:p w:rsidR="003C1E1E" w:rsidRPr="004C4177" w:rsidRDefault="003C1E1E" w:rsidP="00317B6C">
      <w:pPr>
        <w:pStyle w:val="Rule"/>
        <w:tabs>
          <w:tab w:val="left" w:pos="360"/>
        </w:tabs>
      </w:pPr>
      <w:r>
        <w:tab/>
      </w:r>
      <w:r w:rsidRPr="004C4177">
        <w:t>(d) Other means and availability of required equipment to control the flow of gas in the event of an emergency.</w:t>
      </w:r>
    </w:p>
    <w:p w:rsidR="003C1E1E" w:rsidRPr="004C4177" w:rsidRDefault="003C1E1E" w:rsidP="00317B6C">
      <w:pPr>
        <w:pStyle w:val="Rule"/>
        <w:tabs>
          <w:tab w:val="left" w:pos="360"/>
        </w:tabs>
      </w:pPr>
      <w:r>
        <w:tab/>
      </w:r>
      <w:r w:rsidRPr="004C4177">
        <w:t xml:space="preserve">(e) </w:t>
      </w:r>
      <w:r w:rsidRPr="00233E41">
        <w:t>The number and type of customers, such as hospitals, schools, commercial, and industrial loads</w:t>
      </w:r>
      <w:r w:rsidRPr="00EE097E">
        <w:rPr>
          <w:strike/>
        </w:rPr>
        <w:t>, etc.,</w:t>
      </w:r>
      <w:r w:rsidRPr="00EE097E">
        <w:t xml:space="preserve"> </w:t>
      </w:r>
      <w:r w:rsidRPr="004C4177">
        <w:t>that will be affected.</w:t>
      </w:r>
    </w:p>
    <w:p w:rsidR="003C1E1E" w:rsidRPr="004C4177" w:rsidRDefault="003C1E1E" w:rsidP="00317B6C">
      <w:pPr>
        <w:pStyle w:val="Rule"/>
        <w:tabs>
          <w:tab w:val="left" w:pos="360"/>
        </w:tabs>
      </w:pPr>
      <w:r>
        <w:tab/>
      </w:r>
      <w:r w:rsidRPr="004C4177">
        <w:t xml:space="preserve">(3) Identification – </w:t>
      </w:r>
      <w:r w:rsidRPr="004C4177">
        <w:rPr>
          <w:u w:val="single"/>
        </w:rPr>
        <w:t>Emergen</w:t>
      </w:r>
      <w:r>
        <w:rPr>
          <w:u w:val="single"/>
        </w:rPr>
        <w:t>c</w:t>
      </w:r>
      <w:r w:rsidRPr="004C4177">
        <w:rPr>
          <w:u w:val="single"/>
        </w:rPr>
        <w:t>y</w:t>
      </w:r>
      <w:r>
        <w:t xml:space="preserve"> </w:t>
      </w:r>
      <w:r w:rsidRPr="004C4177">
        <w:rPr>
          <w:strike/>
        </w:rPr>
        <w:t>Sectionalizing</w:t>
      </w:r>
      <w:r w:rsidRPr="004C4177">
        <w:t xml:space="preserve"> and other critical valves shall be designated on appropriate records, drawings or maps used by the operator and shall be referenced to “permanent” aboveground structures or other field ties so the valves can be readily located. The valve installation and all records showing these valves must be marked for prompt identification using any logical designating system. The valve marking must be accomplished using a durable tag or other equivalent means located as follows:</w:t>
      </w:r>
    </w:p>
    <w:p w:rsidR="003C1E1E" w:rsidRPr="004C4177" w:rsidRDefault="003C1E1E" w:rsidP="00317B6C">
      <w:pPr>
        <w:pStyle w:val="Rule"/>
        <w:tabs>
          <w:tab w:val="left" w:pos="360"/>
        </w:tabs>
      </w:pPr>
      <w:r>
        <w:tab/>
      </w:r>
      <w:r w:rsidRPr="004C4177">
        <w:t>(a) For aboveground valves or valves located in vaults which have to be operated from within the vault, the marking shall appear on the valve body or hand wheel.</w:t>
      </w:r>
    </w:p>
    <w:p w:rsidR="003C1E1E" w:rsidRPr="004C4177" w:rsidRDefault="003C1E1E" w:rsidP="00317B6C">
      <w:pPr>
        <w:pStyle w:val="Rule"/>
        <w:tabs>
          <w:tab w:val="left" w:pos="360"/>
        </w:tabs>
      </w:pPr>
      <w:r>
        <w:lastRenderedPageBreak/>
        <w:tab/>
      </w:r>
      <w:r w:rsidRPr="004C4177">
        <w:t xml:space="preserve">(b) For buried valves or valves operated by a key wrench, the marking shall </w:t>
      </w:r>
      <w:r w:rsidRPr="004C4177">
        <w:rPr>
          <w:u w:val="single"/>
        </w:rPr>
        <w:t xml:space="preserve">be legible and may be on any type of permanent material placed </w:t>
      </w:r>
      <w:r w:rsidRPr="004C4177">
        <w:rPr>
          <w:strike/>
        </w:rPr>
        <w:t>appear</w:t>
      </w:r>
      <w:r w:rsidRPr="004C4177">
        <w:t xml:space="preserve"> in a visible location </w:t>
      </w:r>
      <w:r w:rsidRPr="004C4177">
        <w:rPr>
          <w:strike/>
        </w:rPr>
        <w:t>on the</w:t>
      </w:r>
      <w:r w:rsidRPr="004C4177">
        <w:t xml:space="preserve"> inside of the curb box or standpipe where the cover will not abrade the marking.</w:t>
      </w:r>
      <w:r>
        <w:t xml:space="preserve"> </w:t>
      </w:r>
      <w:r w:rsidRPr="004C4177">
        <w:rPr>
          <w:u w:val="single"/>
        </w:rPr>
        <w:t>Making the cover only is not acceptable.</w:t>
      </w:r>
    </w:p>
    <w:p w:rsidR="003C1E1E" w:rsidRPr="004C4177" w:rsidRDefault="003C1E1E" w:rsidP="00317B6C">
      <w:pPr>
        <w:pStyle w:val="Rule"/>
        <w:tabs>
          <w:tab w:val="left" w:pos="360"/>
        </w:tabs>
      </w:pPr>
      <w:r>
        <w:tab/>
      </w:r>
      <w:r w:rsidRPr="004C4177">
        <w:t>(4) Blowdown valve requirements – Where blowdown valves are used to aid the evacuation of gas from segments of mains between isolation valves, these valves must:</w:t>
      </w:r>
    </w:p>
    <w:p w:rsidR="003C1E1E" w:rsidRPr="004C4177" w:rsidRDefault="003C1E1E" w:rsidP="00317B6C">
      <w:pPr>
        <w:pStyle w:val="Rule"/>
        <w:tabs>
          <w:tab w:val="left" w:pos="360"/>
        </w:tabs>
      </w:pPr>
      <w:r>
        <w:tab/>
      </w:r>
      <w:r w:rsidRPr="004C4177">
        <w:t>(a) Be protected against tampering and mechanical damage from outside forces.</w:t>
      </w:r>
    </w:p>
    <w:p w:rsidR="003C1E1E" w:rsidRPr="004C4177" w:rsidRDefault="003C1E1E" w:rsidP="00317B6C">
      <w:pPr>
        <w:pStyle w:val="Rule"/>
        <w:tabs>
          <w:tab w:val="left" w:pos="360"/>
        </w:tabs>
      </w:pPr>
      <w:r>
        <w:tab/>
      </w:r>
      <w:r w:rsidRPr="004C4177">
        <w:t>(b) Be designed for safe venting giving consideration to the direction of flow, electric facility locations, proximity of people, etc.</w:t>
      </w:r>
    </w:p>
    <w:p w:rsidR="003C1E1E" w:rsidRPr="004C4177" w:rsidRDefault="003C1E1E" w:rsidP="00317B6C">
      <w:pPr>
        <w:pStyle w:val="Rule"/>
        <w:tabs>
          <w:tab w:val="left" w:pos="360"/>
        </w:tabs>
      </w:pPr>
      <w:r>
        <w:tab/>
      </w:r>
      <w:r w:rsidRPr="004C4177">
        <w:t>(c) Be readily accessible in the event of an emergency.</w:t>
      </w:r>
    </w:p>
    <w:p w:rsidR="003C1E1E" w:rsidRDefault="003C1E1E" w:rsidP="00317B6C">
      <w:pPr>
        <w:pStyle w:val="Rule"/>
        <w:tabs>
          <w:tab w:val="left" w:pos="360"/>
        </w:tabs>
      </w:pPr>
      <w:r>
        <w:tab/>
      </w:r>
      <w:r w:rsidRPr="004C4177">
        <w:t xml:space="preserve">(5) All the </w:t>
      </w:r>
      <w:r w:rsidRPr="00B66942">
        <w:rPr>
          <w:u w:val="single"/>
        </w:rPr>
        <w:t>emergency</w:t>
      </w:r>
      <w:r w:rsidRPr="00EE097E">
        <w:t xml:space="preserve"> </w:t>
      </w:r>
      <w:r w:rsidRPr="00B66942">
        <w:rPr>
          <w:strike/>
        </w:rPr>
        <w:t>sectionalizing</w:t>
      </w:r>
      <w:r w:rsidRPr="004C4177">
        <w:t xml:space="preserve"> valves which may be necessary for the safe operation of the system must be inspected and maintenance performed to assure location, access and operating ability at intervals not exceeding 15 months but at least each calendar year.</w:t>
      </w:r>
    </w:p>
    <w:p w:rsidR="003C1E1E" w:rsidRPr="004C4177" w:rsidRDefault="003C1E1E" w:rsidP="00317B6C">
      <w:pPr>
        <w:pStyle w:val="Rule"/>
        <w:tabs>
          <w:tab w:val="left" w:pos="360"/>
        </w:tabs>
        <w:rPr>
          <w:u w:val="single"/>
        </w:rPr>
      </w:pPr>
      <w:r w:rsidRPr="00364B2E">
        <w:tab/>
      </w:r>
      <w:r w:rsidRPr="004C4177">
        <w:rPr>
          <w:u w:val="single"/>
        </w:rPr>
        <w:t>(6) Emergency valves must be maintained such that they are able to be closed within 15 minutes from the time the valve box is opened.</w:t>
      </w:r>
    </w:p>
    <w:p w:rsidR="003C1E1E" w:rsidRPr="004C4177" w:rsidRDefault="003C1E1E" w:rsidP="00317B6C">
      <w:pPr>
        <w:pStyle w:val="Rule"/>
        <w:tabs>
          <w:tab w:val="left" w:pos="360"/>
        </w:tabs>
      </w:pPr>
      <w:r w:rsidRPr="004C4177">
        <w:rPr>
          <w:i/>
        </w:rPr>
        <w:t>Rulemaking Authority 368.05(2) FS. Law Implemented 368.05(2) FS. History–New 9-21-74, Amended 10-7-75, 10-2-84, Formerly 25-12.22, Amended 12-15-09</w:t>
      </w:r>
      <w:r>
        <w:rPr>
          <w:i/>
        </w:rPr>
        <w:t>, _________</w:t>
      </w:r>
      <w:r w:rsidRPr="004C4177">
        <w:rPr>
          <w:i/>
        </w:rPr>
        <w:t>.</w:t>
      </w:r>
    </w:p>
    <w:p w:rsidR="003C1E1E" w:rsidRDefault="003C1E1E">
      <w:pPr>
        <w:pStyle w:val="Rule"/>
      </w:pPr>
    </w:p>
    <w:p w:rsidR="003C1E1E" w:rsidRDefault="003C1E1E" w:rsidP="003C1E1E"/>
    <w:p w:rsidR="003C1E1E" w:rsidRDefault="003C1E1E" w:rsidP="003C1E1E">
      <w:pPr>
        <w:sectPr w:rsidR="003C1E1E" w:rsidSect="00317B6C">
          <w:headerReference w:type="default" r:id="rId42"/>
          <w:footerReference w:type="default" r:id="rId43"/>
          <w:headerReference w:type="first" r:id="rId44"/>
          <w:footerReference w:type="first" r:id="rId45"/>
          <w:pgSz w:w="12240" w:h="15840" w:code="1"/>
          <w:pgMar w:top="360" w:right="720" w:bottom="360" w:left="2405" w:header="360" w:footer="360" w:gutter="0"/>
          <w:cols w:space="720"/>
          <w:docGrid w:linePitch="360"/>
        </w:sectPr>
      </w:pPr>
    </w:p>
    <w:p w:rsidR="003C1E1E" w:rsidRPr="00C1301A" w:rsidRDefault="003C1E1E" w:rsidP="00317B6C">
      <w:pPr>
        <w:pStyle w:val="Rule"/>
        <w:tabs>
          <w:tab w:val="left" w:pos="360"/>
        </w:tabs>
        <w:rPr>
          <w:b/>
        </w:rPr>
      </w:pPr>
      <w:r>
        <w:rPr>
          <w:b/>
        </w:rPr>
        <w:lastRenderedPageBreak/>
        <w:tab/>
      </w:r>
      <w:r w:rsidRPr="00C1301A">
        <w:rPr>
          <w:b/>
        </w:rPr>
        <w:t>25-12.027</w:t>
      </w:r>
      <w:r w:rsidRPr="00C1301A">
        <w:t xml:space="preserve"> </w:t>
      </w:r>
      <w:r w:rsidRPr="00C1301A">
        <w:rPr>
          <w:b/>
        </w:rPr>
        <w:t>Welder Qualification.</w:t>
      </w:r>
    </w:p>
    <w:p w:rsidR="003C1E1E" w:rsidRPr="00C1301A" w:rsidRDefault="003C1E1E" w:rsidP="00317B6C">
      <w:pPr>
        <w:pStyle w:val="Rule"/>
        <w:tabs>
          <w:tab w:val="left" w:pos="360"/>
        </w:tabs>
      </w:pPr>
      <w:r>
        <w:tab/>
      </w:r>
      <w:r w:rsidRPr="00C1301A">
        <w:t xml:space="preserve">(1) No welder shall make any pipeline weld unless the welder has qualified in accordance with Section </w:t>
      </w:r>
      <w:r w:rsidRPr="00C1301A">
        <w:rPr>
          <w:u w:val="single"/>
        </w:rPr>
        <w:t>6</w:t>
      </w:r>
      <w:r w:rsidRPr="00E7477F">
        <w:t xml:space="preserve"> </w:t>
      </w:r>
      <w:r w:rsidRPr="00C1301A">
        <w:rPr>
          <w:strike/>
        </w:rPr>
        <w:t>3</w:t>
      </w:r>
      <w:r w:rsidRPr="00C1301A">
        <w:t xml:space="preserve"> of American Petroleum Institute Standard 1104, Welding of Pipelines and Related Facilities, 20th edition, October 2005 including Errata/Addendum July 2007 and Errata 2 (2008), incorporated by reference herein, or Appendix C of 49 C.F.R. 192</w:t>
      </w:r>
      <w:r>
        <w:t xml:space="preserve"> </w:t>
      </w:r>
      <w:r w:rsidRPr="00E7477F">
        <w:rPr>
          <w:u w:val="single"/>
        </w:rPr>
        <w:t>(2016)</w:t>
      </w:r>
      <w:r w:rsidRPr="00C1301A">
        <w:t xml:space="preserve"> </w:t>
      </w:r>
      <w:r w:rsidRPr="00E7477F">
        <w:rPr>
          <w:strike/>
        </w:rPr>
        <w:t>(2011)</w:t>
      </w:r>
      <w:r w:rsidRPr="00C1301A">
        <w:t>, within the preceding 15 months, but at least once each calendar year. A copy of API 1104 may be obtained from http://www.api.org/Standards/.</w:t>
      </w:r>
    </w:p>
    <w:p w:rsidR="003C1E1E" w:rsidRPr="00C1301A" w:rsidRDefault="003C1E1E" w:rsidP="00317B6C">
      <w:pPr>
        <w:pStyle w:val="Rule"/>
        <w:tabs>
          <w:tab w:val="left" w:pos="360"/>
        </w:tabs>
      </w:pPr>
      <w:r>
        <w:tab/>
      </w:r>
      <w:r w:rsidRPr="00C1301A">
        <w:t xml:space="preserve">(2) No welder shall weld with a particular welding process unless the welder has engaged in welding with that process within the preceding six calendar months. A welder who has not engaged in welding with that process within the preceding six calendar months must requalify for that process as set forth in subsection (1) </w:t>
      </w:r>
      <w:r w:rsidRPr="008F71E0">
        <w:rPr>
          <w:u w:val="single"/>
        </w:rPr>
        <w:t>of this rule</w:t>
      </w:r>
      <w:r w:rsidRPr="00824B36">
        <w:t xml:space="preserve"> </w:t>
      </w:r>
      <w:r w:rsidRPr="008F71E0">
        <w:rPr>
          <w:strike/>
        </w:rPr>
        <w:t>herein</w:t>
      </w:r>
      <w:r w:rsidRPr="00C1301A">
        <w:t>.</w:t>
      </w:r>
    </w:p>
    <w:p w:rsidR="003C1E1E" w:rsidRPr="00C1301A" w:rsidRDefault="003C1E1E" w:rsidP="00317B6C">
      <w:pPr>
        <w:pStyle w:val="Rule"/>
        <w:tabs>
          <w:tab w:val="left" w:pos="360"/>
        </w:tabs>
      </w:pPr>
      <w:r w:rsidRPr="00C1301A">
        <w:rPr>
          <w:i/>
        </w:rPr>
        <w:t>Rulemaking Authority 350.127(2), 368.03, 368.05(2) FS. Law Implemented 368.03, 368.05 FS. History–New 1-7-92, Amended 12-15-09, 10-11-12</w:t>
      </w:r>
      <w:r>
        <w:rPr>
          <w:i/>
        </w:rPr>
        <w:t>, ___________</w:t>
      </w:r>
      <w:r w:rsidRPr="00C1301A">
        <w:rPr>
          <w:i/>
        </w:rPr>
        <w:t>.</w:t>
      </w:r>
    </w:p>
    <w:p w:rsidR="003C1E1E" w:rsidRDefault="003C1E1E">
      <w:pPr>
        <w:pStyle w:val="Rule"/>
      </w:pPr>
    </w:p>
    <w:p w:rsidR="003C1E1E" w:rsidRDefault="003C1E1E" w:rsidP="003C1E1E"/>
    <w:p w:rsidR="003C1E1E" w:rsidRDefault="003C1E1E" w:rsidP="003C1E1E">
      <w:pPr>
        <w:sectPr w:rsidR="003C1E1E" w:rsidSect="00317B6C">
          <w:headerReference w:type="even" r:id="rId46"/>
          <w:headerReference w:type="default" r:id="rId47"/>
          <w:footerReference w:type="even" r:id="rId48"/>
          <w:footerReference w:type="default" r:id="rId49"/>
          <w:headerReference w:type="first" r:id="rId50"/>
          <w:footerReference w:type="first" r:id="rId51"/>
          <w:pgSz w:w="12240" w:h="15840" w:code="1"/>
          <w:pgMar w:top="360" w:right="720" w:bottom="360" w:left="2405" w:header="360" w:footer="360" w:gutter="0"/>
          <w:cols w:space="720"/>
          <w:docGrid w:linePitch="360"/>
        </w:sectPr>
      </w:pPr>
    </w:p>
    <w:p w:rsidR="003C1E1E" w:rsidRPr="006930E1" w:rsidRDefault="003C1E1E" w:rsidP="00317B6C">
      <w:pPr>
        <w:pStyle w:val="Rule"/>
        <w:tabs>
          <w:tab w:val="left" w:pos="360"/>
        </w:tabs>
        <w:rPr>
          <w:b/>
        </w:rPr>
      </w:pPr>
      <w:r>
        <w:rPr>
          <w:b/>
        </w:rPr>
        <w:lastRenderedPageBreak/>
        <w:tab/>
      </w:r>
      <w:r w:rsidRPr="006930E1">
        <w:rPr>
          <w:b/>
        </w:rPr>
        <w:t>25-12.040</w:t>
      </w:r>
      <w:r w:rsidRPr="006930E1">
        <w:t xml:space="preserve"> </w:t>
      </w:r>
      <w:r w:rsidRPr="006930E1">
        <w:rPr>
          <w:b/>
        </w:rPr>
        <w:t>Leak Surveys, Procedures and Classification.</w:t>
      </w:r>
    </w:p>
    <w:p w:rsidR="003C1E1E" w:rsidRPr="006930E1" w:rsidRDefault="003C1E1E" w:rsidP="00317B6C">
      <w:pPr>
        <w:pStyle w:val="Rule"/>
        <w:tabs>
          <w:tab w:val="left" w:pos="360"/>
        </w:tabs>
      </w:pPr>
      <w:r>
        <w:tab/>
      </w:r>
      <w:r w:rsidRPr="006930E1">
        <w:t xml:space="preserve">(1) Each operator shall perform periodic leakage surveys in accordance with the following schedule </w:t>
      </w:r>
      <w:r w:rsidRPr="00A74F0D">
        <w:rPr>
          <w:strike/>
        </w:rPr>
        <w:t>as a minimum</w:t>
      </w:r>
      <w:r w:rsidRPr="006930E1">
        <w:t>:</w:t>
      </w:r>
    </w:p>
    <w:p w:rsidR="003C1E1E" w:rsidRPr="006930E1" w:rsidRDefault="003C1E1E" w:rsidP="00317B6C">
      <w:pPr>
        <w:pStyle w:val="Rule"/>
        <w:tabs>
          <w:tab w:val="left" w:pos="360"/>
        </w:tabs>
      </w:pPr>
      <w:r>
        <w:tab/>
      </w:r>
      <w:r w:rsidRPr="006930E1">
        <w:t>(a) A gas detector instrument survey shall be conducted at intervals not exceeding 15 months but at least once each calendar year in those portions of an operator’s service area, including:</w:t>
      </w:r>
    </w:p>
    <w:p w:rsidR="003C1E1E" w:rsidRPr="006930E1" w:rsidRDefault="003C1E1E" w:rsidP="00317B6C">
      <w:pPr>
        <w:pStyle w:val="Rule"/>
        <w:tabs>
          <w:tab w:val="left" w:pos="360"/>
        </w:tabs>
      </w:pPr>
      <w:r>
        <w:tab/>
      </w:r>
      <w:r w:rsidRPr="006930E1">
        <w:t>1. Principal business districts, master meter systems, and places where the public is known to congregate frequently.</w:t>
      </w:r>
    </w:p>
    <w:p w:rsidR="003C1E1E" w:rsidRPr="006930E1" w:rsidRDefault="003C1E1E" w:rsidP="00317B6C">
      <w:pPr>
        <w:pStyle w:val="Rule"/>
        <w:tabs>
          <w:tab w:val="left" w:pos="360"/>
        </w:tabs>
      </w:pPr>
      <w:r>
        <w:tab/>
      </w:r>
      <w:r w:rsidRPr="006930E1">
        <w:t>2. Where pipeline facilities, including service lines, are located under surfaces of such construction that little opportunity is afforded for a leak to vent safely.</w:t>
      </w:r>
    </w:p>
    <w:p w:rsidR="003C1E1E" w:rsidRPr="006930E1" w:rsidRDefault="003C1E1E" w:rsidP="00317B6C">
      <w:pPr>
        <w:pStyle w:val="Rule"/>
        <w:tabs>
          <w:tab w:val="left" w:pos="360"/>
        </w:tabs>
      </w:pPr>
      <w:r>
        <w:tab/>
      </w:r>
      <w:r w:rsidRPr="006930E1">
        <w:t xml:space="preserve">(b) A gas detector instrument survey to locate leaks throughout areas not included in subsection (a) above shall be conducted at intervals not exceeding </w:t>
      </w:r>
      <w:r w:rsidRPr="00B906E1">
        <w:rPr>
          <w:u w:val="single"/>
        </w:rPr>
        <w:t>3</w:t>
      </w:r>
      <w:r>
        <w:t xml:space="preserve"> </w:t>
      </w:r>
      <w:r w:rsidRPr="00762899">
        <w:rPr>
          <w:strike/>
        </w:rPr>
        <w:t xml:space="preserve">three </w:t>
      </w:r>
      <w:r w:rsidRPr="00B906E1">
        <w:rPr>
          <w:strike/>
        </w:rPr>
        <w:t>(3)</w:t>
      </w:r>
      <w:r w:rsidRPr="006930E1">
        <w:t xml:space="preserve"> years on bare metallic, galvanized steel, coated tubing pipelines, and</w:t>
      </w:r>
      <w:r>
        <w:t xml:space="preserve"> </w:t>
      </w:r>
      <w:r w:rsidRPr="00B906E1">
        <w:rPr>
          <w:u w:val="single"/>
        </w:rPr>
        <w:t>5</w:t>
      </w:r>
      <w:r w:rsidRPr="006930E1">
        <w:t xml:space="preserve"> </w:t>
      </w:r>
      <w:r w:rsidRPr="00B906E1">
        <w:rPr>
          <w:strike/>
        </w:rPr>
        <w:t>five (5)</w:t>
      </w:r>
      <w:r w:rsidRPr="00B906E1">
        <w:t xml:space="preserve"> </w:t>
      </w:r>
      <w:r w:rsidRPr="006930E1">
        <w:t>years on the remaining pipeline system, or more frequently if experience indicates.</w:t>
      </w:r>
    </w:p>
    <w:p w:rsidR="003C1E1E" w:rsidRPr="006930E1" w:rsidRDefault="003C1E1E" w:rsidP="00317B6C">
      <w:pPr>
        <w:pStyle w:val="Rule"/>
        <w:tabs>
          <w:tab w:val="left" w:pos="360"/>
        </w:tabs>
      </w:pPr>
      <w:r>
        <w:tab/>
      </w:r>
      <w:r w:rsidRPr="006930E1">
        <w:t>(2) The following leak classification system shall be used on all leak records and reports:</w:t>
      </w:r>
    </w:p>
    <w:p w:rsidR="003C1E1E" w:rsidRPr="00B906E1" w:rsidRDefault="003C1E1E" w:rsidP="00317B6C">
      <w:pPr>
        <w:pStyle w:val="Rule"/>
        <w:tabs>
          <w:tab w:val="left" w:pos="360"/>
        </w:tabs>
      </w:pPr>
      <w:r>
        <w:tab/>
      </w:r>
      <w:r w:rsidRPr="006930E1">
        <w:t>(a) “Grade 1 Leak” – a leak of gas that represents an existing or probable hazard to persons or buildings.</w:t>
      </w:r>
      <w:r w:rsidRPr="00762899">
        <w:t xml:space="preserve"> </w:t>
      </w:r>
      <w:r w:rsidRPr="00762899">
        <w:rPr>
          <w:u w:val="single"/>
        </w:rPr>
        <w:t>In order</w:t>
      </w:r>
      <w:r w:rsidRPr="00B906E1">
        <w:t xml:space="preserve"> </w:t>
      </w:r>
      <w:r w:rsidRPr="00762899">
        <w:rPr>
          <w:strike/>
        </w:rPr>
        <w:t>Prompt action</w:t>
      </w:r>
      <w:r w:rsidRPr="00762899">
        <w:t xml:space="preserve"> to protect life and property,</w:t>
      </w:r>
      <w:r w:rsidRPr="00B906E1">
        <w:t xml:space="preserve"> </w:t>
      </w:r>
      <w:r w:rsidRPr="00762899">
        <w:rPr>
          <w:u w:val="single"/>
        </w:rPr>
        <w:t>these leaks shall be repaired immediately and continuous action shall be taken</w:t>
      </w:r>
      <w:r w:rsidRPr="00762899">
        <w:t xml:space="preserve"> until conditions are no longer hazardous </w:t>
      </w:r>
      <w:r w:rsidRPr="00762899">
        <w:rPr>
          <w:strike/>
        </w:rPr>
        <w:t>is required</w:t>
      </w:r>
      <w:r w:rsidRPr="00762899">
        <w:t>.</w:t>
      </w:r>
    </w:p>
    <w:p w:rsidR="003C1E1E" w:rsidRPr="006930E1" w:rsidRDefault="003C1E1E" w:rsidP="00317B6C">
      <w:pPr>
        <w:pStyle w:val="Rule"/>
        <w:tabs>
          <w:tab w:val="left" w:pos="360"/>
        </w:tabs>
      </w:pPr>
      <w:r>
        <w:tab/>
      </w:r>
      <w:r w:rsidRPr="006930E1">
        <w:t>(b) “Grade 2 Leak” – a leak that is not a threat to persons or property at the time of detection, but justifies scheduled repair based on potential future hazard. These leaks shall be repaired within 90 days from the date the leak was originally located, unless due to resurvey the leak was determined to be Grade 3 as defined in subsection (c) below. In determining the time period for repair, the following criteria should be taken into consideration:</w:t>
      </w:r>
    </w:p>
    <w:p w:rsidR="003C1E1E" w:rsidRPr="006930E1" w:rsidRDefault="003C1E1E" w:rsidP="00317B6C">
      <w:pPr>
        <w:pStyle w:val="Rule"/>
        <w:tabs>
          <w:tab w:val="left" w:pos="360"/>
        </w:tabs>
      </w:pPr>
      <w:r>
        <w:tab/>
      </w:r>
      <w:r w:rsidRPr="006930E1">
        <w:t>1. Amount and migration of gas;</w:t>
      </w:r>
    </w:p>
    <w:p w:rsidR="003C1E1E" w:rsidRPr="006930E1" w:rsidRDefault="003C1E1E" w:rsidP="00317B6C">
      <w:pPr>
        <w:pStyle w:val="Rule"/>
        <w:tabs>
          <w:tab w:val="left" w:pos="360"/>
        </w:tabs>
      </w:pPr>
      <w:r>
        <w:lastRenderedPageBreak/>
        <w:tab/>
      </w:r>
      <w:r w:rsidRPr="006930E1">
        <w:t>2. Proximity of gas to buildings and subsurface structures;</w:t>
      </w:r>
    </w:p>
    <w:p w:rsidR="003C1E1E" w:rsidRPr="006930E1" w:rsidRDefault="003C1E1E" w:rsidP="00317B6C">
      <w:pPr>
        <w:pStyle w:val="Rule"/>
        <w:tabs>
          <w:tab w:val="left" w:pos="360"/>
        </w:tabs>
      </w:pPr>
      <w:r>
        <w:tab/>
      </w:r>
      <w:r w:rsidRPr="006930E1">
        <w:t>3. Extent of pavement;</w:t>
      </w:r>
    </w:p>
    <w:p w:rsidR="003C1E1E" w:rsidRPr="006930E1" w:rsidRDefault="003C1E1E" w:rsidP="00317B6C">
      <w:pPr>
        <w:pStyle w:val="Rule"/>
        <w:tabs>
          <w:tab w:val="left" w:pos="360"/>
        </w:tabs>
      </w:pPr>
      <w:r>
        <w:tab/>
      </w:r>
      <w:r w:rsidRPr="006930E1">
        <w:t>4. Soil type and conditions, such as moisture and natural venting.</w:t>
      </w:r>
    </w:p>
    <w:p w:rsidR="003C1E1E" w:rsidRPr="006930E1" w:rsidRDefault="003C1E1E" w:rsidP="00317B6C">
      <w:pPr>
        <w:pStyle w:val="Rule"/>
        <w:tabs>
          <w:tab w:val="left" w:pos="360"/>
        </w:tabs>
      </w:pPr>
      <w:r>
        <w:tab/>
      </w:r>
      <w:r w:rsidRPr="006930E1">
        <w:t>(c) “Grade 3 Leak” – a leak that is not a threat to persons and property and is not expected to become so. Above ground grade 3 leaks shall be repaired within 90 days from the date the leak was originally located unless the leak is upgraded or does not produce a positive leak indication when a soap and water solution, or its equivalent, is applied on suspected locations at operating pressure. Grade 3 leaks that are underground shall be reevaluated at least once every 6 months until repaired. The frequency of reevaluation shall be determined by the location and magnitude of the leak.</w:t>
      </w:r>
    </w:p>
    <w:p w:rsidR="003C1E1E" w:rsidRDefault="003C1E1E" w:rsidP="00317B6C">
      <w:pPr>
        <w:pStyle w:val="Rule"/>
        <w:tabs>
          <w:tab w:val="left" w:pos="360"/>
        </w:tabs>
      </w:pPr>
      <w:r>
        <w:tab/>
      </w:r>
      <w:r w:rsidRPr="006930E1">
        <w:t xml:space="preserve">(3) </w:t>
      </w:r>
      <w:r w:rsidRPr="00B906E1">
        <w:rPr>
          <w:u w:val="single"/>
        </w:rPr>
        <w:t>All</w:t>
      </w:r>
      <w:r>
        <w:t xml:space="preserve"> </w:t>
      </w:r>
      <w:r w:rsidRPr="00B906E1">
        <w:rPr>
          <w:strike/>
        </w:rPr>
        <w:t>The adequacy of</w:t>
      </w:r>
      <w:r w:rsidRPr="00B906E1">
        <w:rPr>
          <w:strike/>
          <w:color w:val="FF0000"/>
        </w:rPr>
        <w:t xml:space="preserve"> </w:t>
      </w:r>
      <w:r w:rsidRPr="00B906E1">
        <w:rPr>
          <w:strike/>
        </w:rPr>
        <w:t>all</w:t>
      </w:r>
      <w:r w:rsidRPr="006930E1">
        <w:t xml:space="preserve"> the repairs of leaks shall be checked by appropriate methods immediately after the repairs are completed. Where there is residual gas in the ground, a follow-up inspection using a gas detector instrument must be made as soon as the gas has had an opportunity to dissipate, but no later than one month for Grade 1 leaks and 6 months for Grade 2 leaks. The date and status of recheck shall be recorded on the leak repair records.</w:t>
      </w:r>
    </w:p>
    <w:p w:rsidR="003C1E1E" w:rsidRPr="00066421" w:rsidRDefault="003C1E1E" w:rsidP="00317B6C">
      <w:pPr>
        <w:pStyle w:val="Rule"/>
        <w:tabs>
          <w:tab w:val="left" w:pos="360"/>
        </w:tabs>
        <w:rPr>
          <w:u w:val="single"/>
        </w:rPr>
      </w:pPr>
      <w:r w:rsidRPr="00296F51">
        <w:tab/>
      </w:r>
      <w:r w:rsidRPr="00066421">
        <w:rPr>
          <w:u w:val="single"/>
        </w:rPr>
        <w:t>(4) If residual gas is detected on the follow-up inspection, continued monthly</w:t>
      </w:r>
      <w:r w:rsidRPr="00140E05">
        <w:rPr>
          <w:u w:val="single"/>
        </w:rPr>
        <w:t xml:space="preserve"> monitoring and inspections shall </w:t>
      </w:r>
      <w:r w:rsidRPr="00066421">
        <w:rPr>
          <w:u w:val="single"/>
        </w:rPr>
        <w:t>be done until gas is no longer detected.</w:t>
      </w:r>
    </w:p>
    <w:p w:rsidR="003C1E1E" w:rsidRPr="006930E1" w:rsidRDefault="003C1E1E" w:rsidP="00317B6C">
      <w:pPr>
        <w:pStyle w:val="Rule"/>
        <w:tabs>
          <w:tab w:val="left" w:pos="360"/>
        </w:tabs>
      </w:pPr>
      <w:r w:rsidRPr="006930E1">
        <w:rPr>
          <w:i/>
        </w:rPr>
        <w:t xml:space="preserve">Rulemaking Authority 368.05(2) FS. Law Implemented 368.05(2) FS. History–New 9-21-74, </w:t>
      </w:r>
      <w:proofErr w:type="spellStart"/>
      <w:r w:rsidRPr="006930E1">
        <w:rPr>
          <w:i/>
        </w:rPr>
        <w:t>Repromulgated</w:t>
      </w:r>
      <w:proofErr w:type="spellEnd"/>
      <w:r w:rsidRPr="006930E1">
        <w:rPr>
          <w:i/>
        </w:rPr>
        <w:t xml:space="preserve"> 10-7-75, Amended 10-2-84, Formerly 25</w:t>
      </w:r>
      <w:r>
        <w:rPr>
          <w:i/>
        </w:rPr>
        <w:t>-12.40, Amended 1-7-92, 12-15-09, _________</w:t>
      </w:r>
      <w:r w:rsidRPr="006930E1">
        <w:rPr>
          <w:i/>
        </w:rPr>
        <w:t>.</w:t>
      </w:r>
    </w:p>
    <w:p w:rsidR="003C1E1E" w:rsidRDefault="003C1E1E">
      <w:pPr>
        <w:pStyle w:val="Rule"/>
      </w:pPr>
    </w:p>
    <w:p w:rsidR="003C1E1E" w:rsidRDefault="003C1E1E" w:rsidP="003C1E1E"/>
    <w:p w:rsidR="003C1E1E" w:rsidRDefault="003C1E1E" w:rsidP="003C1E1E">
      <w:pPr>
        <w:sectPr w:rsidR="003C1E1E" w:rsidSect="00317B6C">
          <w:headerReference w:type="default" r:id="rId52"/>
          <w:footerReference w:type="default" r:id="rId53"/>
          <w:headerReference w:type="first" r:id="rId54"/>
          <w:footerReference w:type="first" r:id="rId55"/>
          <w:pgSz w:w="12240" w:h="15840" w:code="1"/>
          <w:pgMar w:top="360" w:right="720" w:bottom="360" w:left="2405" w:header="360" w:footer="360" w:gutter="0"/>
          <w:cols w:space="720"/>
          <w:docGrid w:linePitch="360"/>
        </w:sectPr>
      </w:pPr>
    </w:p>
    <w:p w:rsidR="003C1E1E" w:rsidRPr="00B24D04" w:rsidRDefault="003C1E1E" w:rsidP="00317B6C">
      <w:pPr>
        <w:pStyle w:val="Rule"/>
        <w:tabs>
          <w:tab w:val="left" w:pos="360"/>
        </w:tabs>
        <w:rPr>
          <w:b/>
        </w:rPr>
      </w:pPr>
      <w:r>
        <w:rPr>
          <w:b/>
        </w:rPr>
        <w:lastRenderedPageBreak/>
        <w:tab/>
      </w:r>
      <w:r w:rsidRPr="00B24D04">
        <w:rPr>
          <w:b/>
        </w:rPr>
        <w:t>25-12.085</w:t>
      </w:r>
      <w:r w:rsidRPr="00B24D04">
        <w:t xml:space="preserve"> </w:t>
      </w:r>
      <w:r w:rsidRPr="00B24D04">
        <w:rPr>
          <w:b/>
        </w:rPr>
        <w:t>Written Annual Reports Required.</w:t>
      </w:r>
    </w:p>
    <w:p w:rsidR="003C1E1E" w:rsidRPr="00B24D04" w:rsidRDefault="003C1E1E" w:rsidP="00317B6C">
      <w:pPr>
        <w:pStyle w:val="Rule"/>
        <w:tabs>
          <w:tab w:val="left" w:pos="360"/>
        </w:tabs>
      </w:pPr>
      <w:r>
        <w:tab/>
      </w:r>
      <w:r w:rsidRPr="00B24D04">
        <w:t xml:space="preserve">(1) Each operator of a distribution system shall submit an annual report on Pipeline and Hazardous Materials Safety Administration Form PHMSA F 7100.1-1 </w:t>
      </w:r>
      <w:r w:rsidRPr="001F3156">
        <w:t>(</w:t>
      </w:r>
      <w:r w:rsidRPr="001F3156">
        <w:rPr>
          <w:u w:val="single"/>
        </w:rPr>
        <w:t>2016</w:t>
      </w:r>
      <w:r>
        <w:rPr>
          <w:u w:val="single"/>
        </w:rPr>
        <w:t>)</w:t>
      </w:r>
      <w:r w:rsidRPr="001F3156">
        <w:rPr>
          <w:strike/>
        </w:rPr>
        <w:t>(12-05</w:t>
      </w:r>
      <w:r w:rsidRPr="000E55B7">
        <w:t>)</w:t>
      </w:r>
      <w:r w:rsidRPr="00B24D04">
        <w:t xml:space="preserve">, entitled “Annual Report for Calendar Year 20____ Gas Distribution System,” </w:t>
      </w:r>
      <w:r w:rsidRPr="000E55B7">
        <w:rPr>
          <w:rFonts w:eastAsia="Calibri"/>
          <w:u w:val="single"/>
        </w:rPr>
        <w:t>which is incorporated by reference in this rule and is available</w:t>
      </w:r>
      <w:r w:rsidRPr="000E55B7">
        <w:rPr>
          <w:u w:val="single"/>
        </w:rPr>
        <w:t xml:space="preserve"> at [insert FAC hyperlink]</w:t>
      </w:r>
      <w:r>
        <w:t xml:space="preserve"> </w:t>
      </w:r>
      <w:r w:rsidRPr="00B24D04">
        <w:t xml:space="preserve">for each distribution system. In the case of an operator who has more than one distribution system, a combined annual report must be submitted which includes all facilities operated within the State of Florida subject to the Commission’s jurisdiction. </w:t>
      </w:r>
    </w:p>
    <w:p w:rsidR="003C1E1E" w:rsidRPr="00777B42" w:rsidRDefault="003C1E1E" w:rsidP="00317B6C">
      <w:pPr>
        <w:pStyle w:val="Rule"/>
        <w:tabs>
          <w:tab w:val="left" w:pos="360"/>
        </w:tabs>
        <w:rPr>
          <w:strike/>
        </w:rPr>
      </w:pPr>
      <w:r w:rsidRPr="00D36B60">
        <w:tab/>
      </w:r>
      <w:r w:rsidRPr="00777B42">
        <w:rPr>
          <w:strike/>
        </w:rPr>
        <w:t>(2) Each operator of a distribution system shall, for facilities that operate at 20 percent or more of the specified minimum yield strength, or that are used to convey gas into or out of storage, submit an annual reports for those facilities on Pipeline and Hazardous Materials Safety Administration Form PHMSA F 7100.2-1 (12-05), entitled “Annual Report for Calendar Year 20____ Gas Transmission &amp; Gathering Systems.”</w:t>
      </w:r>
    </w:p>
    <w:p w:rsidR="003C1E1E" w:rsidRPr="00B24D04" w:rsidRDefault="003C1E1E" w:rsidP="00317B6C">
      <w:pPr>
        <w:pStyle w:val="Rule"/>
        <w:tabs>
          <w:tab w:val="left" w:pos="360"/>
        </w:tabs>
      </w:pPr>
      <w:r>
        <w:tab/>
      </w:r>
      <w:r w:rsidRPr="00B24D04">
        <w:t>(</w:t>
      </w:r>
      <w:r>
        <w:rPr>
          <w:u w:val="single"/>
        </w:rPr>
        <w:t>2)</w:t>
      </w:r>
      <w:r w:rsidRPr="001F3156">
        <w:rPr>
          <w:strike/>
        </w:rPr>
        <w:t>(3)</w:t>
      </w:r>
      <w:r w:rsidRPr="00B24D04">
        <w:t xml:space="preserve"> Each operator of a transmission system shall submit an annual report on Pipeline and Hazardous Materials Safety Administration Form PHMSA F 7100.2-1 </w:t>
      </w:r>
      <w:r w:rsidRPr="001F3156">
        <w:t>(</w:t>
      </w:r>
      <w:r w:rsidRPr="00372960">
        <w:rPr>
          <w:u w:val="single"/>
        </w:rPr>
        <w:t>2016</w:t>
      </w:r>
      <w:r>
        <w:rPr>
          <w:u w:val="single"/>
        </w:rPr>
        <w:t>)</w:t>
      </w:r>
      <w:r w:rsidRPr="001F3156">
        <w:rPr>
          <w:strike/>
        </w:rPr>
        <w:t>(12-05)</w:t>
      </w:r>
      <w:r w:rsidRPr="000E55B7">
        <w:rPr>
          <w:u w:val="single"/>
        </w:rPr>
        <w:t>,</w:t>
      </w:r>
      <w:r w:rsidRPr="000E55B7">
        <w:rPr>
          <w:rFonts w:eastAsia="Calibri"/>
          <w:u w:val="single"/>
        </w:rPr>
        <w:t xml:space="preserve"> which is incorporated by reference in this rule and is available</w:t>
      </w:r>
      <w:r w:rsidRPr="000E55B7">
        <w:rPr>
          <w:u w:val="single"/>
        </w:rPr>
        <w:t xml:space="preserve"> at [insert FAC hyperlink]</w:t>
      </w:r>
      <w:r w:rsidRPr="00B24D04">
        <w:t>.</w:t>
      </w:r>
    </w:p>
    <w:p w:rsidR="003C1E1E" w:rsidRPr="00B24D04" w:rsidRDefault="003C1E1E" w:rsidP="00317B6C">
      <w:pPr>
        <w:pStyle w:val="Rule"/>
        <w:tabs>
          <w:tab w:val="left" w:pos="360"/>
        </w:tabs>
      </w:pPr>
      <w:r w:rsidRPr="00B24D04">
        <w:t>All the above reports must be submitted for the preceding calendar year so as to be received by the Commission no later than March 15th of each year.</w:t>
      </w:r>
    </w:p>
    <w:p w:rsidR="003C1E1E" w:rsidRPr="00B24D04" w:rsidRDefault="003C1E1E" w:rsidP="00317B6C">
      <w:pPr>
        <w:pStyle w:val="Rule"/>
        <w:tabs>
          <w:tab w:val="left" w:pos="360"/>
        </w:tabs>
      </w:pPr>
      <w:r w:rsidRPr="00B24D04">
        <w:rPr>
          <w:i/>
        </w:rPr>
        <w:t xml:space="preserve">Rulemaking Authority 350.127(2), 368.05(2) FS. Law Implemented 368.03, 368.05(2) FS. History–New 11-14-70, Amended 9-21-74, </w:t>
      </w:r>
      <w:proofErr w:type="spellStart"/>
      <w:r w:rsidRPr="00B24D04">
        <w:rPr>
          <w:i/>
        </w:rPr>
        <w:t>Repromulgated</w:t>
      </w:r>
      <w:proofErr w:type="spellEnd"/>
      <w:r w:rsidRPr="00B24D04">
        <w:rPr>
          <w:i/>
        </w:rPr>
        <w:t xml:space="preserve"> 10-7-75, Amended 10-2-84, Formerly 25-</w:t>
      </w:r>
      <w:r>
        <w:rPr>
          <w:i/>
        </w:rPr>
        <w:t>12.85, Amended 12-15-09, _________</w:t>
      </w:r>
      <w:r w:rsidRPr="00B24D04">
        <w:rPr>
          <w:i/>
        </w:rPr>
        <w:t>.</w:t>
      </w:r>
    </w:p>
    <w:p w:rsidR="003C1E1E" w:rsidRDefault="003C1E1E">
      <w:pPr>
        <w:pStyle w:val="Rule"/>
      </w:pPr>
    </w:p>
    <w:p w:rsidR="003C1E1E" w:rsidRDefault="003C1E1E" w:rsidP="003C1E1E"/>
    <w:sectPr w:rsidR="003C1E1E" w:rsidSect="00317B6C">
      <w:headerReference w:type="even" r:id="rId56"/>
      <w:headerReference w:type="default" r:id="rId57"/>
      <w:footerReference w:type="even" r:id="rId58"/>
      <w:footerReference w:type="default" r:id="rId59"/>
      <w:headerReference w:type="first" r:id="rId60"/>
      <w:footerReference w:type="first" r:id="rId61"/>
      <w:pgSz w:w="12240" w:h="15840" w:code="1"/>
      <w:pgMar w:top="360" w:right="720" w:bottom="360" w:left="2405" w:header="36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7B6C" w:rsidRDefault="00317B6C">
      <w:r>
        <w:separator/>
      </w:r>
    </w:p>
  </w:endnote>
  <w:endnote w:type="continuationSeparator" w:id="0">
    <w:p w:rsidR="00317B6C" w:rsidRDefault="00317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61002A87" w:usb1="80000000" w:usb2="00000008" w:usb3="00000000" w:csb0="000101FF" w:csb1="00000000"/>
  </w:font>
  <w:font w:name="WeddingText BT">
    <w:panose1 w:val="03040702040608040804"/>
    <w:charset w:val="00"/>
    <w:family w:val="script"/>
    <w:pitch w:val="variable"/>
    <w:sig w:usb0="00000087"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B6C" w:rsidRDefault="00317B6C">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317B6C" w:rsidRDefault="00317B6C">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002D36">
      <w:rPr>
        <w:rStyle w:val="PageNumber"/>
        <w:noProof/>
      </w:rPr>
      <w:t>5</w:t>
    </w:r>
    <w:r>
      <w:rPr>
        <w:rStyle w:val="PageNumber"/>
      </w:rPr>
      <w:fldChar w:fldCharType="end"/>
    </w:r>
    <w:r>
      <w:rPr>
        <w:rStyle w:val="PageNumber"/>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B6C" w:rsidRDefault="00317B6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17B6C" w:rsidRDefault="00317B6C">
    <w:pPr>
      <w:pStyle w:val="Footer"/>
    </w:pPr>
    <w:r>
      <w:t xml:space="preserve">CODING: Words </w:t>
    </w:r>
    <w:r>
      <w:rPr>
        <w:u w:val="single"/>
      </w:rPr>
      <w:t>underlined</w:t>
    </w:r>
    <w:r>
      <w:t xml:space="preserve"> are additions; words in struck through type are deletions from existing law.</w:t>
    </w:r>
  </w:p>
  <w:p w:rsidR="00317B6C" w:rsidRDefault="00317B6C">
    <w:pPr>
      <w:pStyle w:val="Footer"/>
    </w:pPr>
    <w:r>
      <w:tab/>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B6C" w:rsidRDefault="00317B6C">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B6C" w:rsidRDefault="00317B6C">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317B6C" w:rsidRDefault="00317B6C">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002D36">
      <w:rPr>
        <w:rStyle w:val="PageNumber"/>
        <w:noProof/>
      </w:rPr>
      <w:t>11</w:t>
    </w:r>
    <w:r>
      <w:rPr>
        <w:rStyle w:val="PageNumber"/>
      </w:rPr>
      <w:fldChar w:fldCharType="end"/>
    </w:r>
    <w:r>
      <w:rPr>
        <w:rStyle w:val="PageNumber"/>
      </w:rPr>
      <w:t xml:space="preserve"> -</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B6C" w:rsidRDefault="00317B6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17B6C" w:rsidRDefault="00317B6C">
    <w:pPr>
      <w:pStyle w:val="Footer"/>
    </w:pPr>
    <w:r>
      <w:t xml:space="preserve">CODING: Words </w:t>
    </w:r>
    <w:r>
      <w:rPr>
        <w:u w:val="single"/>
      </w:rPr>
      <w:t>underlined</w:t>
    </w:r>
    <w:r>
      <w:t xml:space="preserve"> are additions; words in struck through type are deletions from existing law.</w:t>
    </w:r>
  </w:p>
  <w:p w:rsidR="00317B6C" w:rsidRDefault="00317B6C">
    <w:pPr>
      <w:pStyle w:val="Footer"/>
    </w:pPr>
    <w:r>
      <w:tab/>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B6C" w:rsidRDefault="00317B6C">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317B6C" w:rsidRDefault="00317B6C">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002D36">
      <w:rPr>
        <w:rStyle w:val="PageNumber"/>
        <w:noProof/>
      </w:rPr>
      <w:t>13</w:t>
    </w:r>
    <w:r>
      <w:rPr>
        <w:rStyle w:val="PageNumber"/>
      </w:rPr>
      <w:fldChar w:fldCharType="end"/>
    </w:r>
    <w:r>
      <w:rPr>
        <w:rStyle w:val="PageNumber"/>
      </w:rPr>
      <w:t xml:space="preserve"> -</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B6C" w:rsidRDefault="00317B6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17B6C" w:rsidRDefault="00317B6C">
    <w:pPr>
      <w:pStyle w:val="Footer"/>
    </w:pPr>
    <w:r>
      <w:t xml:space="preserve">CODING: Words </w:t>
    </w:r>
    <w:r>
      <w:rPr>
        <w:u w:val="single"/>
      </w:rPr>
      <w:t>underlined</w:t>
    </w:r>
    <w:r>
      <w:t xml:space="preserve"> are additions; words in struck through type are deletions from existing law.</w:t>
    </w:r>
  </w:p>
  <w:p w:rsidR="00317B6C" w:rsidRDefault="00317B6C">
    <w:pPr>
      <w:pStyle w:val="Footer"/>
    </w:pPr>
    <w:r>
      <w:tab/>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B6C" w:rsidRDefault="00317B6C">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B6C" w:rsidRDefault="00317B6C">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317B6C" w:rsidRDefault="00317B6C">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002D36">
      <w:rPr>
        <w:rStyle w:val="PageNumber"/>
        <w:noProof/>
      </w:rPr>
      <w:t>14</w:t>
    </w:r>
    <w:r>
      <w:rPr>
        <w:rStyle w:val="PageNumber"/>
      </w:rPr>
      <w:fldChar w:fldCharType="end"/>
    </w:r>
    <w:r>
      <w:rPr>
        <w:rStyle w:val="PageNumber"/>
      </w:rPr>
      <w:t xml:space="preserve"> -</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B6C" w:rsidRDefault="00317B6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17B6C" w:rsidRDefault="00317B6C">
    <w:pPr>
      <w:pStyle w:val="Footer"/>
    </w:pPr>
    <w:r>
      <w:t xml:space="preserve">CODING: Words </w:t>
    </w:r>
    <w:r>
      <w:rPr>
        <w:u w:val="single"/>
      </w:rPr>
      <w:t>underlined</w:t>
    </w:r>
    <w:r>
      <w:t xml:space="preserve"> are additions; words in struck through type are deletions from existing law.</w:t>
    </w:r>
  </w:p>
  <w:p w:rsidR="00317B6C" w:rsidRDefault="00317B6C">
    <w:pPr>
      <w:pStyle w:val="Footer"/>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B6C" w:rsidRDefault="00317B6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17B6C" w:rsidRDefault="00317B6C">
    <w:pPr>
      <w:pStyle w:val="Footer"/>
    </w:pPr>
    <w:r>
      <w:t xml:space="preserve">CODING: Words </w:t>
    </w:r>
    <w:r>
      <w:rPr>
        <w:u w:val="single"/>
      </w:rPr>
      <w:t>underlined</w:t>
    </w:r>
    <w:r>
      <w:t xml:space="preserve"> are additions; words in struck through type are deletions from existing law.</w:t>
    </w:r>
  </w:p>
  <w:p w:rsidR="00317B6C" w:rsidRDefault="00317B6C">
    <w:pPr>
      <w:pStyle w:val="Footer"/>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B6C" w:rsidRDefault="00317B6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B6C" w:rsidRDefault="00317B6C">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317B6C" w:rsidRDefault="00317B6C">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002D36">
      <w:rPr>
        <w:rStyle w:val="PageNumber"/>
        <w:noProof/>
      </w:rPr>
      <w:t>6</w:t>
    </w:r>
    <w:r>
      <w:rPr>
        <w:rStyle w:val="PageNumber"/>
      </w:rPr>
      <w:fldChar w:fldCharType="end"/>
    </w:r>
    <w:r>
      <w:rPr>
        <w:rStyle w:val="PageNumber"/>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B6C" w:rsidRDefault="00317B6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17B6C" w:rsidRDefault="00317B6C">
    <w:pPr>
      <w:pStyle w:val="Footer"/>
    </w:pPr>
    <w:r>
      <w:t xml:space="preserve">CODING: Words </w:t>
    </w:r>
    <w:r>
      <w:rPr>
        <w:u w:val="single"/>
      </w:rPr>
      <w:t>underlined</w:t>
    </w:r>
    <w:r>
      <w:t xml:space="preserve"> are additions; words in struck through type are deletions from existing law.</w:t>
    </w:r>
  </w:p>
  <w:p w:rsidR="00317B6C" w:rsidRDefault="00317B6C">
    <w:pPr>
      <w:pStyle w:val="Footer"/>
    </w:pPr>
    <w: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B6C" w:rsidRDefault="00317B6C">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B6C" w:rsidRDefault="00317B6C">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317B6C" w:rsidRDefault="00317B6C">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002D36">
      <w:rPr>
        <w:rStyle w:val="PageNumber"/>
        <w:noProof/>
      </w:rPr>
      <w:t>8</w:t>
    </w:r>
    <w:r>
      <w:rPr>
        <w:rStyle w:val="PageNumber"/>
      </w:rPr>
      <w:fldChar w:fldCharType="end"/>
    </w:r>
    <w:r>
      <w:rPr>
        <w:rStyle w:val="PageNumber"/>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B6C" w:rsidRDefault="00317B6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17B6C" w:rsidRDefault="00317B6C">
    <w:pPr>
      <w:pStyle w:val="Footer"/>
    </w:pPr>
    <w:r>
      <w:t xml:space="preserve">CODING: Words </w:t>
    </w:r>
    <w:r>
      <w:rPr>
        <w:u w:val="single"/>
      </w:rPr>
      <w:t>underlined</w:t>
    </w:r>
    <w:r>
      <w:t xml:space="preserve"> are additions; words in struck through type are deletions from existing law.</w:t>
    </w:r>
  </w:p>
  <w:p w:rsidR="00317B6C" w:rsidRDefault="00317B6C">
    <w:pPr>
      <w:pStyle w:val="Footer"/>
    </w:pPr>
    <w:r>
      <w:tab/>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B6C" w:rsidRDefault="00317B6C">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317B6C" w:rsidRDefault="00317B6C">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002D36">
      <w:rPr>
        <w:rStyle w:val="PageNumber"/>
        <w:noProof/>
      </w:rPr>
      <w:t>10</w:t>
    </w:r>
    <w:r>
      <w:rPr>
        <w:rStyle w:val="PageNumber"/>
      </w:rPr>
      <w:fldChar w:fldCharType="end"/>
    </w:r>
    <w:r>
      <w:rPr>
        <w:rStyle w:val="PageNumbe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7B6C" w:rsidRDefault="00317B6C">
      <w:r>
        <w:separator/>
      </w:r>
    </w:p>
  </w:footnote>
  <w:footnote w:type="continuationSeparator" w:id="0">
    <w:p w:rsidR="00317B6C" w:rsidRDefault="00317B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B6C" w:rsidRDefault="00317B6C">
    <w:pPr>
      <w:pStyle w:val="Header"/>
    </w:pPr>
    <w:bookmarkStart w:id="5" w:name="headerNotice"/>
    <w:bookmarkEnd w:id="5"/>
    <w:r>
      <w:t>NOTICE OF DEVELOPMENT OF RULEMAKING</w:t>
    </w:r>
  </w:p>
  <w:p w:rsidR="00317B6C" w:rsidRDefault="00317B6C">
    <w:pPr>
      <w:pStyle w:val="Header"/>
    </w:pPr>
    <w:bookmarkStart w:id="6" w:name="headerDocket"/>
    <w:bookmarkEnd w:id="6"/>
    <w:r>
      <w:t>UNDOCKETED</w:t>
    </w:r>
  </w:p>
  <w:p w:rsidR="00317B6C" w:rsidRDefault="00317B6C">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002D36">
      <w:rPr>
        <w:rStyle w:val="PageNumber"/>
        <w:noProof/>
      </w:rPr>
      <w:t>4</w:t>
    </w:r>
    <w:r>
      <w:rPr>
        <w:rStyle w:val="PageNumber"/>
      </w:rP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B6C" w:rsidRDefault="00317B6C" w:rsidP="003C1E1E">
    <w:pPr>
      <w:pStyle w:val="Header"/>
    </w:pPr>
    <w:r>
      <w:t>NOTICE OF DEVELOPMENT OF RULEMAKING</w:t>
    </w:r>
  </w:p>
  <w:p w:rsidR="00317B6C" w:rsidRDefault="00317B6C" w:rsidP="003C1E1E">
    <w:pPr>
      <w:pStyle w:val="Header"/>
    </w:pPr>
    <w:r>
      <w:t>UNDOCKETED</w:t>
    </w:r>
  </w:p>
  <w:p w:rsidR="00317B6C" w:rsidRPr="003C1E1E" w:rsidRDefault="00317B6C" w:rsidP="003C1E1E">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002D36">
      <w:rPr>
        <w:rStyle w:val="PageNumber"/>
        <w:noProof/>
      </w:rPr>
      <w:t>10</w:t>
    </w:r>
    <w:r>
      <w:rPr>
        <w:rStyle w:val="PageNumber"/>
      </w:rPr>
      <w:fldChar w:fldCharType="end"/>
    </w:r>
    <w:r>
      <w:rPr>
        <w:b/>
        <w:noProof/>
      </w:rPr>
      <mc:AlternateContent>
        <mc:Choice Requires="wps">
          <w:drawing>
            <wp:anchor distT="0" distB="0" distL="114300" distR="114300" simplePos="0" relativeHeight="251651072" behindDoc="0" locked="0" layoutInCell="1" allowOverlap="1" wp14:anchorId="42E5C521" wp14:editId="03C85E54">
              <wp:simplePos x="0" y="0"/>
              <wp:positionH relativeFrom="page">
                <wp:posOffset>1463040</wp:posOffset>
              </wp:positionH>
              <wp:positionV relativeFrom="page">
                <wp:posOffset>914400</wp:posOffset>
              </wp:positionV>
              <wp:extent cx="0" cy="8321040"/>
              <wp:effectExtent l="5715" t="9525" r="13335" b="13335"/>
              <wp:wrapNone/>
              <wp:docPr id="25"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">
              <w10:wrap anchorx="page" anchory="page"/>
            </v:line>
          </w:pict>
        </mc:Fallback>
      </mc:AlternateContent>
    </w:r>
    <w:r>
      <w:rPr>
        <w:b/>
        <w:noProof/>
      </w:rPr>
      <mc:AlternateContent>
        <mc:Choice Requires="wps">
          <w:drawing>
            <wp:anchor distT="0" distB="0" distL="114300" distR="114300" simplePos="0" relativeHeight="251663360" behindDoc="0" locked="0" layoutInCell="1" allowOverlap="1" wp14:anchorId="38D7801A" wp14:editId="3E5A3924">
              <wp:simplePos x="0" y="0"/>
              <wp:positionH relativeFrom="page">
                <wp:posOffset>887095</wp:posOffset>
              </wp:positionH>
              <wp:positionV relativeFrom="margin">
                <wp:posOffset>0</wp:posOffset>
              </wp:positionV>
              <wp:extent cx="457200" cy="8686800"/>
              <wp:effectExtent l="1270" t="0" r="0" b="0"/>
              <wp:wrapNone/>
              <wp:docPr id="26"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17B6C" w:rsidRDefault="00317B6C">
                          <w:pPr>
                            <w:pStyle w:val="RuleHeader"/>
                            <w:rPr>
                              <w:rStyle w:val="RuleChar"/>
                            </w:rPr>
                          </w:pPr>
                          <w:r>
                            <w:t>1</w:t>
                          </w:r>
                        </w:p>
                        <w:p w:rsidR="00317B6C" w:rsidRDefault="00317B6C">
                          <w:pPr>
                            <w:pStyle w:val="RuleHeader"/>
                          </w:pPr>
                          <w:r>
                            <w:t>2</w:t>
                          </w:r>
                        </w:p>
                        <w:p w:rsidR="00317B6C" w:rsidRDefault="00317B6C">
                          <w:pPr>
                            <w:pStyle w:val="RuleHeader"/>
                          </w:pPr>
                          <w:r>
                            <w:t>3</w:t>
                          </w:r>
                        </w:p>
                        <w:p w:rsidR="00317B6C" w:rsidRDefault="00317B6C">
                          <w:pPr>
                            <w:pStyle w:val="RuleHeader"/>
                          </w:pPr>
                          <w:r>
                            <w:t>4</w:t>
                          </w:r>
                        </w:p>
                        <w:p w:rsidR="00317B6C" w:rsidRDefault="00317B6C">
                          <w:pPr>
                            <w:pStyle w:val="RuleHeader"/>
                          </w:pPr>
                          <w:r>
                            <w:t>5</w:t>
                          </w:r>
                        </w:p>
                        <w:p w:rsidR="00317B6C" w:rsidRDefault="00317B6C">
                          <w:pPr>
                            <w:pStyle w:val="RuleHeader"/>
                          </w:pPr>
                          <w:r>
                            <w:t>6</w:t>
                          </w:r>
                        </w:p>
                        <w:p w:rsidR="00317B6C" w:rsidRDefault="00317B6C">
                          <w:pPr>
                            <w:pStyle w:val="RuleHeader"/>
                          </w:pPr>
                          <w:r>
                            <w:t>7</w:t>
                          </w:r>
                        </w:p>
                        <w:p w:rsidR="00317B6C" w:rsidRDefault="00317B6C">
                          <w:pPr>
                            <w:pStyle w:val="RuleHeader"/>
                          </w:pPr>
                          <w:r>
                            <w:t>8</w:t>
                          </w:r>
                        </w:p>
                        <w:p w:rsidR="00317B6C" w:rsidRDefault="00317B6C">
                          <w:pPr>
                            <w:pStyle w:val="RuleHeader"/>
                          </w:pPr>
                          <w:r>
                            <w:t>9</w:t>
                          </w:r>
                        </w:p>
                        <w:p w:rsidR="00317B6C" w:rsidRDefault="00317B6C">
                          <w:pPr>
                            <w:pStyle w:val="RuleHeader"/>
                          </w:pPr>
                          <w:r>
                            <w:t>10</w:t>
                          </w:r>
                        </w:p>
                        <w:p w:rsidR="00317B6C" w:rsidRDefault="00317B6C">
                          <w:pPr>
                            <w:pStyle w:val="RuleHeader"/>
                          </w:pPr>
                          <w:r>
                            <w:t>11</w:t>
                          </w:r>
                        </w:p>
                        <w:p w:rsidR="00317B6C" w:rsidRDefault="00317B6C">
                          <w:pPr>
                            <w:pStyle w:val="RuleHeader"/>
                          </w:pPr>
                          <w:r>
                            <w:t>12</w:t>
                          </w:r>
                        </w:p>
                        <w:p w:rsidR="00317B6C" w:rsidRDefault="00317B6C">
                          <w:pPr>
                            <w:pStyle w:val="RuleHeader"/>
                          </w:pPr>
                          <w:r>
                            <w:t>13</w:t>
                          </w:r>
                        </w:p>
                        <w:p w:rsidR="00317B6C" w:rsidRDefault="00317B6C">
                          <w:pPr>
                            <w:pStyle w:val="RuleHeader"/>
                          </w:pPr>
                          <w:r>
                            <w:t>14</w:t>
                          </w:r>
                        </w:p>
                        <w:p w:rsidR="00317B6C" w:rsidRDefault="00317B6C">
                          <w:pPr>
                            <w:pStyle w:val="RuleHeader"/>
                          </w:pPr>
                          <w:r>
                            <w:t>15</w:t>
                          </w:r>
                        </w:p>
                        <w:p w:rsidR="00317B6C" w:rsidRDefault="00317B6C">
                          <w:pPr>
                            <w:pStyle w:val="RuleHeader"/>
                          </w:pPr>
                          <w:r>
                            <w:t>16</w:t>
                          </w:r>
                        </w:p>
                        <w:p w:rsidR="00317B6C" w:rsidRDefault="00317B6C">
                          <w:pPr>
                            <w:pStyle w:val="RuleHeader"/>
                          </w:pPr>
                          <w:r>
                            <w:t>17</w:t>
                          </w:r>
                        </w:p>
                        <w:p w:rsidR="00317B6C" w:rsidRDefault="00317B6C">
                          <w:pPr>
                            <w:pStyle w:val="RuleHeader"/>
                          </w:pPr>
                          <w:r>
                            <w:t>18</w:t>
                          </w:r>
                        </w:p>
                        <w:p w:rsidR="00317B6C" w:rsidRDefault="00317B6C">
                          <w:pPr>
                            <w:pStyle w:val="RuleHeader"/>
                          </w:pPr>
                          <w:r>
                            <w:t>19</w:t>
                          </w:r>
                        </w:p>
                        <w:p w:rsidR="00317B6C" w:rsidRDefault="00317B6C">
                          <w:pPr>
                            <w:pStyle w:val="RuleHeader"/>
                          </w:pPr>
                          <w:r>
                            <w:t>20</w:t>
                          </w:r>
                        </w:p>
                        <w:p w:rsidR="00317B6C" w:rsidRDefault="00317B6C">
                          <w:pPr>
                            <w:pStyle w:val="RuleHeader"/>
                          </w:pPr>
                          <w:r>
                            <w:t>21</w:t>
                          </w:r>
                        </w:p>
                        <w:p w:rsidR="00317B6C" w:rsidRDefault="00317B6C">
                          <w:pPr>
                            <w:pStyle w:val="RuleHeader"/>
                          </w:pPr>
                          <w:r>
                            <w:t>22</w:t>
                          </w:r>
                        </w:p>
                        <w:p w:rsidR="00317B6C" w:rsidRDefault="00317B6C">
                          <w:pPr>
                            <w:pStyle w:val="RuleHeader"/>
                          </w:pPr>
                          <w:r>
                            <w:t>23</w:t>
                          </w:r>
                        </w:p>
                        <w:p w:rsidR="00317B6C" w:rsidRDefault="00317B6C">
                          <w:pPr>
                            <w:pStyle w:val="RuleHeader"/>
                          </w:pPr>
                          <w:r>
                            <w:t>24</w:t>
                          </w:r>
                        </w:p>
                        <w:p w:rsidR="00317B6C" w:rsidRDefault="00317B6C">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margin-left:69.85pt;margin-top:0;width:36pt;height:684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" stroked="f">
              <v:textbox inset="0,0,0,0">
                <w:txbxContent>
                  <w:p w:rsidR="00317B6C" w:rsidRDefault="00317B6C">
                    <w:pPr>
                      <w:pStyle w:val="RuleHeader"/>
                      <w:rPr>
                        <w:rStyle w:val="RuleChar"/>
                      </w:rPr>
                    </w:pPr>
                    <w:r>
                      <w:t>1</w:t>
                    </w:r>
                  </w:p>
                  <w:p w:rsidR="00317B6C" w:rsidRDefault="00317B6C">
                    <w:pPr>
                      <w:pStyle w:val="RuleHeader"/>
                    </w:pPr>
                    <w:r>
                      <w:t>2</w:t>
                    </w:r>
                  </w:p>
                  <w:p w:rsidR="00317B6C" w:rsidRDefault="00317B6C">
                    <w:pPr>
                      <w:pStyle w:val="RuleHeader"/>
                    </w:pPr>
                    <w:r>
                      <w:t>3</w:t>
                    </w:r>
                  </w:p>
                  <w:p w:rsidR="00317B6C" w:rsidRDefault="00317B6C">
                    <w:pPr>
                      <w:pStyle w:val="RuleHeader"/>
                    </w:pPr>
                    <w:r>
                      <w:t>4</w:t>
                    </w:r>
                  </w:p>
                  <w:p w:rsidR="00317B6C" w:rsidRDefault="00317B6C">
                    <w:pPr>
                      <w:pStyle w:val="RuleHeader"/>
                    </w:pPr>
                    <w:r>
                      <w:t>5</w:t>
                    </w:r>
                  </w:p>
                  <w:p w:rsidR="00317B6C" w:rsidRDefault="00317B6C">
                    <w:pPr>
                      <w:pStyle w:val="RuleHeader"/>
                    </w:pPr>
                    <w:r>
                      <w:t>6</w:t>
                    </w:r>
                  </w:p>
                  <w:p w:rsidR="00317B6C" w:rsidRDefault="00317B6C">
                    <w:pPr>
                      <w:pStyle w:val="RuleHeader"/>
                    </w:pPr>
                    <w:r>
                      <w:t>7</w:t>
                    </w:r>
                  </w:p>
                  <w:p w:rsidR="00317B6C" w:rsidRDefault="00317B6C">
                    <w:pPr>
                      <w:pStyle w:val="RuleHeader"/>
                    </w:pPr>
                    <w:r>
                      <w:t>8</w:t>
                    </w:r>
                  </w:p>
                  <w:p w:rsidR="00317B6C" w:rsidRDefault="00317B6C">
                    <w:pPr>
                      <w:pStyle w:val="RuleHeader"/>
                    </w:pPr>
                    <w:r>
                      <w:t>9</w:t>
                    </w:r>
                  </w:p>
                  <w:p w:rsidR="00317B6C" w:rsidRDefault="00317B6C">
                    <w:pPr>
                      <w:pStyle w:val="RuleHeader"/>
                    </w:pPr>
                    <w:r>
                      <w:t>10</w:t>
                    </w:r>
                  </w:p>
                  <w:p w:rsidR="00317B6C" w:rsidRDefault="00317B6C">
                    <w:pPr>
                      <w:pStyle w:val="RuleHeader"/>
                    </w:pPr>
                    <w:r>
                      <w:t>11</w:t>
                    </w:r>
                  </w:p>
                  <w:p w:rsidR="00317B6C" w:rsidRDefault="00317B6C">
                    <w:pPr>
                      <w:pStyle w:val="RuleHeader"/>
                    </w:pPr>
                    <w:r>
                      <w:t>12</w:t>
                    </w:r>
                  </w:p>
                  <w:p w:rsidR="00317B6C" w:rsidRDefault="00317B6C">
                    <w:pPr>
                      <w:pStyle w:val="RuleHeader"/>
                    </w:pPr>
                    <w:r>
                      <w:t>13</w:t>
                    </w:r>
                  </w:p>
                  <w:p w:rsidR="00317B6C" w:rsidRDefault="00317B6C">
                    <w:pPr>
                      <w:pStyle w:val="RuleHeader"/>
                    </w:pPr>
                    <w:r>
                      <w:t>14</w:t>
                    </w:r>
                  </w:p>
                  <w:p w:rsidR="00317B6C" w:rsidRDefault="00317B6C">
                    <w:pPr>
                      <w:pStyle w:val="RuleHeader"/>
                    </w:pPr>
                    <w:r>
                      <w:t>15</w:t>
                    </w:r>
                  </w:p>
                  <w:p w:rsidR="00317B6C" w:rsidRDefault="00317B6C">
                    <w:pPr>
                      <w:pStyle w:val="RuleHeader"/>
                    </w:pPr>
                    <w:r>
                      <w:t>16</w:t>
                    </w:r>
                  </w:p>
                  <w:p w:rsidR="00317B6C" w:rsidRDefault="00317B6C">
                    <w:pPr>
                      <w:pStyle w:val="RuleHeader"/>
                    </w:pPr>
                    <w:r>
                      <w:t>17</w:t>
                    </w:r>
                  </w:p>
                  <w:p w:rsidR="00317B6C" w:rsidRDefault="00317B6C">
                    <w:pPr>
                      <w:pStyle w:val="RuleHeader"/>
                    </w:pPr>
                    <w:r>
                      <w:t>18</w:t>
                    </w:r>
                  </w:p>
                  <w:p w:rsidR="00317B6C" w:rsidRDefault="00317B6C">
                    <w:pPr>
                      <w:pStyle w:val="RuleHeader"/>
                    </w:pPr>
                    <w:r>
                      <w:t>19</w:t>
                    </w:r>
                  </w:p>
                  <w:p w:rsidR="00317B6C" w:rsidRDefault="00317B6C">
                    <w:pPr>
                      <w:pStyle w:val="RuleHeader"/>
                    </w:pPr>
                    <w:r>
                      <w:t>20</w:t>
                    </w:r>
                  </w:p>
                  <w:p w:rsidR="00317B6C" w:rsidRDefault="00317B6C">
                    <w:pPr>
                      <w:pStyle w:val="RuleHeader"/>
                    </w:pPr>
                    <w:r>
                      <w:t>21</w:t>
                    </w:r>
                  </w:p>
                  <w:p w:rsidR="00317B6C" w:rsidRDefault="00317B6C">
                    <w:pPr>
                      <w:pStyle w:val="RuleHeader"/>
                    </w:pPr>
                    <w:r>
                      <w:t>22</w:t>
                    </w:r>
                  </w:p>
                  <w:p w:rsidR="00317B6C" w:rsidRDefault="00317B6C">
                    <w:pPr>
                      <w:pStyle w:val="RuleHeader"/>
                    </w:pPr>
                    <w:r>
                      <w:t>23</w:t>
                    </w:r>
                  </w:p>
                  <w:p w:rsidR="00317B6C" w:rsidRDefault="00317B6C">
                    <w:pPr>
                      <w:pStyle w:val="RuleHeader"/>
                    </w:pPr>
                    <w:r>
                      <w:t>24</w:t>
                    </w:r>
                  </w:p>
                  <w:p w:rsidR="00317B6C" w:rsidRDefault="00317B6C">
                    <w:pPr>
                      <w:pStyle w:val="RuleHeader"/>
                    </w:pPr>
                    <w:r>
                      <w:t>25</w:t>
                    </w:r>
                  </w:p>
                </w:txbxContent>
              </v:textbox>
              <w10:wrap anchorx="page" anchory="margin"/>
            </v:shape>
          </w:pict>
        </mc:Fallback>
      </mc:AlternateContent>
    </w:r>
    <w:r>
      <w:rPr>
        <w:b/>
        <w:noProof/>
      </w:rPr>
      <mc:AlternateContent>
        <mc:Choice Requires="wps">
          <w:drawing>
            <wp:anchor distT="0" distB="0" distL="114300" distR="114300" simplePos="0" relativeHeight="251659264" behindDoc="0" locked="0" layoutInCell="1" allowOverlap="1" wp14:anchorId="264EEFCC" wp14:editId="3D523728">
              <wp:simplePos x="0" y="0"/>
              <wp:positionH relativeFrom="margin">
                <wp:posOffset>5943600</wp:posOffset>
              </wp:positionH>
              <wp:positionV relativeFrom="page">
                <wp:posOffset>0</wp:posOffset>
              </wp:positionV>
              <wp:extent cx="0" cy="10058400"/>
              <wp:effectExtent l="9525" t="9525" r="9525" b="9525"/>
              <wp:wrapNone/>
              <wp:docPr id="27"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659264;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">
              <w10:wrap anchorx="margin" anchory="page"/>
            </v:line>
          </w:pict>
        </mc:Fallback>
      </mc:AlternateContent>
    </w:r>
    <w:r>
      <w:rPr>
        <w:b/>
        <w:noProof/>
      </w:rPr>
      <mc:AlternateContent>
        <mc:Choice Requires="wps">
          <w:drawing>
            <wp:anchor distT="0" distB="0" distL="114300" distR="114300" simplePos="0" relativeHeight="251655168" behindDoc="0" locked="0" layoutInCell="1" allowOverlap="1" wp14:anchorId="161ACF67" wp14:editId="1D935C0A">
              <wp:simplePos x="0" y="0"/>
              <wp:positionH relativeFrom="margin">
                <wp:posOffset>-91440</wp:posOffset>
              </wp:positionH>
              <wp:positionV relativeFrom="page">
                <wp:posOffset>0</wp:posOffset>
              </wp:positionV>
              <wp:extent cx="0" cy="10058400"/>
              <wp:effectExtent l="13335" t="9525" r="5715" b="9525"/>
              <wp:wrapNone/>
              <wp:docPr id="28"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655168;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">
              <w10:wrap anchorx="margin" anchory="page"/>
            </v:lin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B6C" w:rsidRDefault="00317B6C">
    <w:pPr>
      <w:tabs>
        <w:tab w:val="left" w:pos="3770"/>
      </w:tabs>
    </w:pPr>
    <w:r>
      <w:rPr>
        <w:noProof/>
      </w:rPr>
      <mc:AlternateContent>
        <mc:Choice Requires="wps">
          <w:drawing>
            <wp:anchor distT="0" distB="0" distL="114300" distR="114300" simplePos="0" relativeHeight="251664384" behindDoc="0" locked="0" layoutInCell="1" allowOverlap="1" wp14:anchorId="016F9F99" wp14:editId="324A5466">
              <wp:simplePos x="0" y="0"/>
              <wp:positionH relativeFrom="margin">
                <wp:posOffset>-66040</wp:posOffset>
              </wp:positionH>
              <wp:positionV relativeFrom="page">
                <wp:posOffset>914400</wp:posOffset>
              </wp:positionV>
              <wp:extent cx="0" cy="8321040"/>
              <wp:effectExtent l="10160" t="9525" r="8890" b="13335"/>
              <wp:wrapNone/>
              <wp:docPr id="29"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">
              <w10:wrap anchorx="margin" anchory="page"/>
            </v:line>
          </w:pict>
        </mc:Fallback>
      </mc:AlternateContent>
    </w:r>
    <w:r>
      <w:rPr>
        <w:noProof/>
      </w:rPr>
      <mc:AlternateContent>
        <mc:Choice Requires="wps">
          <w:drawing>
            <wp:anchor distT="0" distB="0" distL="114300" distR="114300" simplePos="0" relativeHeight="251667456" behindDoc="0" locked="0" layoutInCell="1" allowOverlap="1" wp14:anchorId="6894A026" wp14:editId="28D0C801">
              <wp:simplePos x="0" y="0"/>
              <wp:positionH relativeFrom="margin">
                <wp:posOffset>-640080</wp:posOffset>
              </wp:positionH>
              <wp:positionV relativeFrom="margin">
                <wp:posOffset>0</wp:posOffset>
              </wp:positionV>
              <wp:extent cx="457200" cy="8686800"/>
              <wp:effectExtent l="0" t="0" r="1905" b="0"/>
              <wp:wrapNone/>
              <wp:docPr id="30"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17B6C" w:rsidRDefault="00317B6C">
                          <w:pPr>
                            <w:jc w:val="right"/>
                          </w:pPr>
                          <w:r>
                            <w:t>1</w:t>
                          </w:r>
                        </w:p>
                        <w:p w:rsidR="00317B6C" w:rsidRDefault="00317B6C">
                          <w:pPr>
                            <w:jc w:val="right"/>
                          </w:pPr>
                          <w:r>
                            <w:t>2</w:t>
                          </w:r>
                        </w:p>
                        <w:p w:rsidR="00317B6C" w:rsidRDefault="00317B6C">
                          <w:pPr>
                            <w:jc w:val="right"/>
                          </w:pPr>
                          <w:r>
                            <w:t>3</w:t>
                          </w:r>
                        </w:p>
                        <w:p w:rsidR="00317B6C" w:rsidRDefault="00317B6C">
                          <w:pPr>
                            <w:jc w:val="right"/>
                          </w:pPr>
                          <w:r>
                            <w:t>4</w:t>
                          </w:r>
                        </w:p>
                        <w:p w:rsidR="00317B6C" w:rsidRDefault="00317B6C">
                          <w:pPr>
                            <w:jc w:val="right"/>
                          </w:pPr>
                          <w:r>
                            <w:t>5</w:t>
                          </w:r>
                        </w:p>
                        <w:p w:rsidR="00317B6C" w:rsidRDefault="00317B6C">
                          <w:pPr>
                            <w:jc w:val="right"/>
                          </w:pPr>
                          <w:r>
                            <w:t>6</w:t>
                          </w:r>
                        </w:p>
                        <w:p w:rsidR="00317B6C" w:rsidRDefault="00317B6C">
                          <w:pPr>
                            <w:jc w:val="right"/>
                          </w:pPr>
                          <w:r>
                            <w:t>7</w:t>
                          </w:r>
                        </w:p>
                        <w:p w:rsidR="00317B6C" w:rsidRDefault="00317B6C">
                          <w:pPr>
                            <w:jc w:val="right"/>
                          </w:pPr>
                          <w:r>
                            <w:t>8</w:t>
                          </w:r>
                        </w:p>
                        <w:p w:rsidR="00317B6C" w:rsidRDefault="00317B6C">
                          <w:pPr>
                            <w:jc w:val="right"/>
                          </w:pPr>
                          <w:r>
                            <w:t>9</w:t>
                          </w:r>
                        </w:p>
                        <w:p w:rsidR="00317B6C" w:rsidRDefault="00317B6C">
                          <w:pPr>
                            <w:jc w:val="right"/>
                          </w:pPr>
                          <w:r>
                            <w:t>10</w:t>
                          </w:r>
                        </w:p>
                        <w:p w:rsidR="00317B6C" w:rsidRDefault="00317B6C">
                          <w:pPr>
                            <w:jc w:val="right"/>
                          </w:pPr>
                          <w:r>
                            <w:t>11</w:t>
                          </w:r>
                        </w:p>
                        <w:p w:rsidR="00317B6C" w:rsidRDefault="00317B6C">
                          <w:pPr>
                            <w:jc w:val="right"/>
                          </w:pPr>
                          <w:r>
                            <w:t>12</w:t>
                          </w:r>
                        </w:p>
                        <w:p w:rsidR="00317B6C" w:rsidRDefault="00317B6C">
                          <w:pPr>
                            <w:jc w:val="right"/>
                          </w:pPr>
                          <w:r>
                            <w:t>13</w:t>
                          </w:r>
                        </w:p>
                        <w:p w:rsidR="00317B6C" w:rsidRDefault="00317B6C">
                          <w:pPr>
                            <w:jc w:val="right"/>
                          </w:pPr>
                          <w:r>
                            <w:t>14</w:t>
                          </w:r>
                        </w:p>
                        <w:p w:rsidR="00317B6C" w:rsidRDefault="00317B6C">
                          <w:pPr>
                            <w:jc w:val="right"/>
                          </w:pPr>
                          <w:r>
                            <w:t>15</w:t>
                          </w:r>
                        </w:p>
                        <w:p w:rsidR="00317B6C" w:rsidRDefault="00317B6C">
                          <w:pPr>
                            <w:jc w:val="right"/>
                          </w:pPr>
                          <w:r>
                            <w:t>16</w:t>
                          </w:r>
                        </w:p>
                        <w:p w:rsidR="00317B6C" w:rsidRDefault="00317B6C">
                          <w:pPr>
                            <w:jc w:val="right"/>
                          </w:pPr>
                          <w:r>
                            <w:t>17</w:t>
                          </w:r>
                        </w:p>
                        <w:p w:rsidR="00317B6C" w:rsidRDefault="00317B6C">
                          <w:pPr>
                            <w:jc w:val="right"/>
                          </w:pPr>
                          <w:r>
                            <w:t>18</w:t>
                          </w:r>
                        </w:p>
                        <w:p w:rsidR="00317B6C" w:rsidRDefault="00317B6C">
                          <w:pPr>
                            <w:jc w:val="right"/>
                          </w:pPr>
                          <w:r>
                            <w:t>19</w:t>
                          </w:r>
                        </w:p>
                        <w:p w:rsidR="00317B6C" w:rsidRDefault="00317B6C">
                          <w:pPr>
                            <w:jc w:val="right"/>
                          </w:pPr>
                          <w:r>
                            <w:t>20</w:t>
                          </w:r>
                        </w:p>
                        <w:p w:rsidR="00317B6C" w:rsidRDefault="00317B6C">
                          <w:pPr>
                            <w:jc w:val="right"/>
                          </w:pPr>
                          <w:r>
                            <w:t>21</w:t>
                          </w:r>
                        </w:p>
                        <w:p w:rsidR="00317B6C" w:rsidRDefault="00317B6C">
                          <w:pPr>
                            <w:jc w:val="right"/>
                          </w:pPr>
                          <w:r>
                            <w:t>22</w:t>
                          </w:r>
                        </w:p>
                        <w:p w:rsidR="00317B6C" w:rsidRDefault="00317B6C">
                          <w:pPr>
                            <w:jc w:val="right"/>
                          </w:pPr>
                          <w:r>
                            <w:t>23</w:t>
                          </w:r>
                        </w:p>
                        <w:p w:rsidR="00317B6C" w:rsidRDefault="00317B6C">
                          <w:pPr>
                            <w:jc w:val="right"/>
                          </w:pPr>
                          <w:r>
                            <w:t>24</w:t>
                          </w:r>
                        </w:p>
                        <w:p w:rsidR="00317B6C" w:rsidRDefault="00317B6C">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3" type="#_x0000_t202" style="position:absolute;margin-left:-50.4pt;margin-top:0;width:36pt;height:684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" stroked="f">
              <v:textbox inset="0,0,0,0">
                <w:txbxContent>
                  <w:p w:rsidR="00317B6C" w:rsidRDefault="00317B6C">
                    <w:pPr>
                      <w:jc w:val="right"/>
                    </w:pPr>
                    <w:r>
                      <w:t>1</w:t>
                    </w:r>
                  </w:p>
                  <w:p w:rsidR="00317B6C" w:rsidRDefault="00317B6C">
                    <w:pPr>
                      <w:jc w:val="right"/>
                    </w:pPr>
                    <w:r>
                      <w:t>2</w:t>
                    </w:r>
                  </w:p>
                  <w:p w:rsidR="00317B6C" w:rsidRDefault="00317B6C">
                    <w:pPr>
                      <w:jc w:val="right"/>
                    </w:pPr>
                    <w:r>
                      <w:t>3</w:t>
                    </w:r>
                  </w:p>
                  <w:p w:rsidR="00317B6C" w:rsidRDefault="00317B6C">
                    <w:pPr>
                      <w:jc w:val="right"/>
                    </w:pPr>
                    <w:r>
                      <w:t>4</w:t>
                    </w:r>
                  </w:p>
                  <w:p w:rsidR="00317B6C" w:rsidRDefault="00317B6C">
                    <w:pPr>
                      <w:jc w:val="right"/>
                    </w:pPr>
                    <w:r>
                      <w:t>5</w:t>
                    </w:r>
                  </w:p>
                  <w:p w:rsidR="00317B6C" w:rsidRDefault="00317B6C">
                    <w:pPr>
                      <w:jc w:val="right"/>
                    </w:pPr>
                    <w:r>
                      <w:t>6</w:t>
                    </w:r>
                  </w:p>
                  <w:p w:rsidR="00317B6C" w:rsidRDefault="00317B6C">
                    <w:pPr>
                      <w:jc w:val="right"/>
                    </w:pPr>
                    <w:r>
                      <w:t>7</w:t>
                    </w:r>
                  </w:p>
                  <w:p w:rsidR="00317B6C" w:rsidRDefault="00317B6C">
                    <w:pPr>
                      <w:jc w:val="right"/>
                    </w:pPr>
                    <w:r>
                      <w:t>8</w:t>
                    </w:r>
                  </w:p>
                  <w:p w:rsidR="00317B6C" w:rsidRDefault="00317B6C">
                    <w:pPr>
                      <w:jc w:val="right"/>
                    </w:pPr>
                    <w:r>
                      <w:t>9</w:t>
                    </w:r>
                  </w:p>
                  <w:p w:rsidR="00317B6C" w:rsidRDefault="00317B6C">
                    <w:pPr>
                      <w:jc w:val="right"/>
                    </w:pPr>
                    <w:r>
                      <w:t>10</w:t>
                    </w:r>
                  </w:p>
                  <w:p w:rsidR="00317B6C" w:rsidRDefault="00317B6C">
                    <w:pPr>
                      <w:jc w:val="right"/>
                    </w:pPr>
                    <w:r>
                      <w:t>11</w:t>
                    </w:r>
                  </w:p>
                  <w:p w:rsidR="00317B6C" w:rsidRDefault="00317B6C">
                    <w:pPr>
                      <w:jc w:val="right"/>
                    </w:pPr>
                    <w:r>
                      <w:t>12</w:t>
                    </w:r>
                  </w:p>
                  <w:p w:rsidR="00317B6C" w:rsidRDefault="00317B6C">
                    <w:pPr>
                      <w:jc w:val="right"/>
                    </w:pPr>
                    <w:r>
                      <w:t>13</w:t>
                    </w:r>
                  </w:p>
                  <w:p w:rsidR="00317B6C" w:rsidRDefault="00317B6C">
                    <w:pPr>
                      <w:jc w:val="right"/>
                    </w:pPr>
                    <w:r>
                      <w:t>14</w:t>
                    </w:r>
                  </w:p>
                  <w:p w:rsidR="00317B6C" w:rsidRDefault="00317B6C">
                    <w:pPr>
                      <w:jc w:val="right"/>
                    </w:pPr>
                    <w:r>
                      <w:t>15</w:t>
                    </w:r>
                  </w:p>
                  <w:p w:rsidR="00317B6C" w:rsidRDefault="00317B6C">
                    <w:pPr>
                      <w:jc w:val="right"/>
                    </w:pPr>
                    <w:r>
                      <w:t>16</w:t>
                    </w:r>
                  </w:p>
                  <w:p w:rsidR="00317B6C" w:rsidRDefault="00317B6C">
                    <w:pPr>
                      <w:jc w:val="right"/>
                    </w:pPr>
                    <w:r>
                      <w:t>17</w:t>
                    </w:r>
                  </w:p>
                  <w:p w:rsidR="00317B6C" w:rsidRDefault="00317B6C">
                    <w:pPr>
                      <w:jc w:val="right"/>
                    </w:pPr>
                    <w:r>
                      <w:t>18</w:t>
                    </w:r>
                  </w:p>
                  <w:p w:rsidR="00317B6C" w:rsidRDefault="00317B6C">
                    <w:pPr>
                      <w:jc w:val="right"/>
                    </w:pPr>
                    <w:r>
                      <w:t>19</w:t>
                    </w:r>
                  </w:p>
                  <w:p w:rsidR="00317B6C" w:rsidRDefault="00317B6C">
                    <w:pPr>
                      <w:jc w:val="right"/>
                    </w:pPr>
                    <w:r>
                      <w:t>20</w:t>
                    </w:r>
                  </w:p>
                  <w:p w:rsidR="00317B6C" w:rsidRDefault="00317B6C">
                    <w:pPr>
                      <w:jc w:val="right"/>
                    </w:pPr>
                    <w:r>
                      <w:t>21</w:t>
                    </w:r>
                  </w:p>
                  <w:p w:rsidR="00317B6C" w:rsidRDefault="00317B6C">
                    <w:pPr>
                      <w:jc w:val="right"/>
                    </w:pPr>
                    <w:r>
                      <w:t>22</w:t>
                    </w:r>
                  </w:p>
                  <w:p w:rsidR="00317B6C" w:rsidRDefault="00317B6C">
                    <w:pPr>
                      <w:jc w:val="right"/>
                    </w:pPr>
                    <w:r>
                      <w:t>23</w:t>
                    </w:r>
                  </w:p>
                  <w:p w:rsidR="00317B6C" w:rsidRDefault="00317B6C">
                    <w:pPr>
                      <w:jc w:val="right"/>
                    </w:pPr>
                    <w:r>
                      <w:t>24</w:t>
                    </w:r>
                  </w:p>
                  <w:p w:rsidR="00317B6C" w:rsidRDefault="00317B6C">
                    <w:pPr>
                      <w:jc w:val="right"/>
                    </w:pPr>
                    <w:r>
                      <w:t>25</w:t>
                    </w:r>
                  </w:p>
                </w:txbxContent>
              </v:textbox>
              <w10:wrap anchorx="margin" anchory="margin"/>
            </v:shape>
          </w:pict>
        </mc:Fallback>
      </mc:AlternateContent>
    </w:r>
    <w:r>
      <w:rPr>
        <w:noProof/>
      </w:rPr>
      <mc:AlternateContent>
        <mc:Choice Requires="wps">
          <w:drawing>
            <wp:anchor distT="0" distB="0" distL="114300" distR="114300" simplePos="0" relativeHeight="251666432" behindDoc="0" locked="0" layoutInCell="1" allowOverlap="1" wp14:anchorId="6C95A9B3" wp14:editId="449C21FA">
              <wp:simplePos x="0" y="0"/>
              <wp:positionH relativeFrom="margin">
                <wp:posOffset>5943600</wp:posOffset>
              </wp:positionH>
              <wp:positionV relativeFrom="page">
                <wp:posOffset>0</wp:posOffset>
              </wp:positionV>
              <wp:extent cx="0" cy="10058400"/>
              <wp:effectExtent l="9525" t="9525" r="9525" b="9525"/>
              <wp:wrapNone/>
              <wp:docPr id="31"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666432;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">
              <w10:wrap anchorx="margin" anchory="page"/>
            </v:line>
          </w:pict>
        </mc:Fallback>
      </mc:AlternateContent>
    </w:r>
    <w:r>
      <w:rPr>
        <w:noProof/>
      </w:rPr>
      <mc:AlternateContent>
        <mc:Choice Requires="wps">
          <w:drawing>
            <wp:anchor distT="0" distB="0" distL="114300" distR="114300" simplePos="0" relativeHeight="251665408" behindDoc="0" locked="0" layoutInCell="1" allowOverlap="1" wp14:anchorId="34D04784" wp14:editId="355468AC">
              <wp:simplePos x="0" y="0"/>
              <wp:positionH relativeFrom="margin">
                <wp:posOffset>-91440</wp:posOffset>
              </wp:positionH>
              <wp:positionV relativeFrom="page">
                <wp:posOffset>0</wp:posOffset>
              </wp:positionV>
              <wp:extent cx="0" cy="10058400"/>
              <wp:effectExtent l="13335" t="9525" r="5715" b="9525"/>
              <wp:wrapNone/>
              <wp:docPr id="32"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665408;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">
              <w10:wrap anchorx="margin" anchory="page"/>
            </v:lin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B6C" w:rsidRDefault="00317B6C">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B6C" w:rsidRDefault="00317B6C" w:rsidP="003C1E1E">
    <w:pPr>
      <w:pStyle w:val="Header"/>
    </w:pPr>
    <w:r>
      <w:t>NOTICE OF DEVELOPMENT OF RULEMAKING</w:t>
    </w:r>
  </w:p>
  <w:p w:rsidR="00317B6C" w:rsidRDefault="00317B6C" w:rsidP="003C1E1E">
    <w:pPr>
      <w:pStyle w:val="Header"/>
    </w:pPr>
    <w:r>
      <w:t>UNDOCKETED</w:t>
    </w:r>
  </w:p>
  <w:p w:rsidR="00317B6C" w:rsidRPr="003C1E1E" w:rsidRDefault="00317B6C" w:rsidP="003C1E1E">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002D36">
      <w:rPr>
        <w:rStyle w:val="PageNumber"/>
        <w:noProof/>
      </w:rPr>
      <w:t>11</w:t>
    </w:r>
    <w:r>
      <w:rPr>
        <w:rStyle w:val="PageNumber"/>
      </w:rPr>
      <w:fldChar w:fldCharType="end"/>
    </w:r>
    <w:r>
      <w:rPr>
        <w:b/>
        <w:noProof/>
      </w:rPr>
      <mc:AlternateContent>
        <mc:Choice Requires="wps">
          <w:drawing>
            <wp:anchor distT="0" distB="0" distL="114300" distR="114300" simplePos="0" relativeHeight="251671552" behindDoc="0" locked="0" layoutInCell="1" allowOverlap="1" wp14:anchorId="763826CC" wp14:editId="633559DE">
              <wp:simplePos x="0" y="0"/>
              <wp:positionH relativeFrom="page">
                <wp:posOffset>1463040</wp:posOffset>
              </wp:positionH>
              <wp:positionV relativeFrom="page">
                <wp:posOffset>914400</wp:posOffset>
              </wp:positionV>
              <wp:extent cx="0" cy="8321040"/>
              <wp:effectExtent l="5715" t="9525" r="13335" b="13335"/>
              <wp:wrapNone/>
              <wp:docPr id="33"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">
              <w10:wrap anchorx="page" anchory="page"/>
            </v:line>
          </w:pict>
        </mc:Fallback>
      </mc:AlternateContent>
    </w:r>
    <w:r>
      <w:rPr>
        <w:b/>
        <w:noProof/>
      </w:rPr>
      <mc:AlternateContent>
        <mc:Choice Requires="wps">
          <w:drawing>
            <wp:anchor distT="0" distB="0" distL="114300" distR="114300" simplePos="0" relativeHeight="251683840" behindDoc="0" locked="0" layoutInCell="1" allowOverlap="1" wp14:anchorId="10C579EF" wp14:editId="02E388F7">
              <wp:simplePos x="0" y="0"/>
              <wp:positionH relativeFrom="page">
                <wp:posOffset>887095</wp:posOffset>
              </wp:positionH>
              <wp:positionV relativeFrom="margin">
                <wp:posOffset>0</wp:posOffset>
              </wp:positionV>
              <wp:extent cx="457200" cy="8686800"/>
              <wp:effectExtent l="1270" t="0" r="0" b="0"/>
              <wp:wrapNone/>
              <wp:docPr id="34"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17B6C" w:rsidRDefault="00317B6C">
                          <w:pPr>
                            <w:pStyle w:val="RuleHeader"/>
                            <w:rPr>
                              <w:rStyle w:val="RuleChar"/>
                            </w:rPr>
                          </w:pPr>
                          <w:r>
                            <w:t>1</w:t>
                          </w:r>
                        </w:p>
                        <w:p w:rsidR="00317B6C" w:rsidRDefault="00317B6C">
                          <w:pPr>
                            <w:pStyle w:val="RuleHeader"/>
                          </w:pPr>
                          <w:r>
                            <w:t>2</w:t>
                          </w:r>
                        </w:p>
                        <w:p w:rsidR="00317B6C" w:rsidRDefault="00317B6C">
                          <w:pPr>
                            <w:pStyle w:val="RuleHeader"/>
                          </w:pPr>
                          <w:r>
                            <w:t>3</w:t>
                          </w:r>
                        </w:p>
                        <w:p w:rsidR="00317B6C" w:rsidRDefault="00317B6C">
                          <w:pPr>
                            <w:pStyle w:val="RuleHeader"/>
                          </w:pPr>
                          <w:r>
                            <w:t>4</w:t>
                          </w:r>
                        </w:p>
                        <w:p w:rsidR="00317B6C" w:rsidRDefault="00317B6C">
                          <w:pPr>
                            <w:pStyle w:val="RuleHeader"/>
                          </w:pPr>
                          <w:r>
                            <w:t>5</w:t>
                          </w:r>
                        </w:p>
                        <w:p w:rsidR="00317B6C" w:rsidRDefault="00317B6C">
                          <w:pPr>
                            <w:pStyle w:val="RuleHeader"/>
                          </w:pPr>
                          <w:r>
                            <w:t>6</w:t>
                          </w:r>
                        </w:p>
                        <w:p w:rsidR="00317B6C" w:rsidRDefault="00317B6C">
                          <w:pPr>
                            <w:pStyle w:val="RuleHeader"/>
                          </w:pPr>
                          <w:r>
                            <w:t>7</w:t>
                          </w:r>
                        </w:p>
                        <w:p w:rsidR="00317B6C" w:rsidRDefault="00317B6C">
                          <w:pPr>
                            <w:pStyle w:val="RuleHeader"/>
                          </w:pPr>
                          <w:r>
                            <w:t>8</w:t>
                          </w:r>
                        </w:p>
                        <w:p w:rsidR="00317B6C" w:rsidRDefault="00317B6C">
                          <w:pPr>
                            <w:pStyle w:val="RuleHeader"/>
                          </w:pPr>
                          <w:r>
                            <w:t>9</w:t>
                          </w:r>
                        </w:p>
                        <w:p w:rsidR="00317B6C" w:rsidRDefault="00317B6C">
                          <w:pPr>
                            <w:pStyle w:val="RuleHeader"/>
                          </w:pPr>
                          <w:r>
                            <w:t>10</w:t>
                          </w:r>
                        </w:p>
                        <w:p w:rsidR="00317B6C" w:rsidRDefault="00317B6C">
                          <w:pPr>
                            <w:pStyle w:val="RuleHeader"/>
                          </w:pPr>
                          <w:r>
                            <w:t>11</w:t>
                          </w:r>
                        </w:p>
                        <w:p w:rsidR="00317B6C" w:rsidRDefault="00317B6C">
                          <w:pPr>
                            <w:pStyle w:val="RuleHeader"/>
                          </w:pPr>
                          <w:r>
                            <w:t>12</w:t>
                          </w:r>
                        </w:p>
                        <w:p w:rsidR="00317B6C" w:rsidRDefault="00317B6C">
                          <w:pPr>
                            <w:pStyle w:val="RuleHeader"/>
                          </w:pPr>
                          <w:r>
                            <w:t>13</w:t>
                          </w:r>
                        </w:p>
                        <w:p w:rsidR="00317B6C" w:rsidRDefault="00317B6C">
                          <w:pPr>
                            <w:pStyle w:val="RuleHeader"/>
                          </w:pPr>
                          <w:r>
                            <w:t>14</w:t>
                          </w:r>
                        </w:p>
                        <w:p w:rsidR="00317B6C" w:rsidRDefault="00317B6C">
                          <w:pPr>
                            <w:pStyle w:val="RuleHeader"/>
                          </w:pPr>
                          <w:r>
                            <w:t>15</w:t>
                          </w:r>
                        </w:p>
                        <w:p w:rsidR="00317B6C" w:rsidRDefault="00317B6C">
                          <w:pPr>
                            <w:pStyle w:val="RuleHeader"/>
                          </w:pPr>
                          <w:r>
                            <w:t>16</w:t>
                          </w:r>
                        </w:p>
                        <w:p w:rsidR="00317B6C" w:rsidRDefault="00317B6C">
                          <w:pPr>
                            <w:pStyle w:val="RuleHeader"/>
                          </w:pPr>
                          <w:r>
                            <w:t>17</w:t>
                          </w:r>
                        </w:p>
                        <w:p w:rsidR="00317B6C" w:rsidRDefault="00317B6C">
                          <w:pPr>
                            <w:pStyle w:val="RuleHeader"/>
                          </w:pPr>
                          <w:r>
                            <w:t>18</w:t>
                          </w:r>
                        </w:p>
                        <w:p w:rsidR="00317B6C" w:rsidRDefault="00317B6C">
                          <w:pPr>
                            <w:pStyle w:val="RuleHeader"/>
                          </w:pPr>
                          <w:r>
                            <w:t>19</w:t>
                          </w:r>
                        </w:p>
                        <w:p w:rsidR="00317B6C" w:rsidRDefault="00317B6C">
                          <w:pPr>
                            <w:pStyle w:val="RuleHeader"/>
                          </w:pPr>
                          <w:r>
                            <w:t>20</w:t>
                          </w:r>
                        </w:p>
                        <w:p w:rsidR="00317B6C" w:rsidRDefault="00317B6C">
                          <w:pPr>
                            <w:pStyle w:val="RuleHeader"/>
                          </w:pPr>
                          <w:r>
                            <w:t>21</w:t>
                          </w:r>
                        </w:p>
                        <w:p w:rsidR="00317B6C" w:rsidRDefault="00317B6C">
                          <w:pPr>
                            <w:pStyle w:val="RuleHeader"/>
                          </w:pPr>
                          <w:r>
                            <w:t>22</w:t>
                          </w:r>
                        </w:p>
                        <w:p w:rsidR="00317B6C" w:rsidRDefault="00317B6C">
                          <w:pPr>
                            <w:pStyle w:val="RuleHeader"/>
                          </w:pPr>
                          <w:r>
                            <w:t>23</w:t>
                          </w:r>
                        </w:p>
                        <w:p w:rsidR="00317B6C" w:rsidRDefault="00317B6C">
                          <w:pPr>
                            <w:pStyle w:val="RuleHeader"/>
                          </w:pPr>
                          <w:r>
                            <w:t>24</w:t>
                          </w:r>
                        </w:p>
                        <w:p w:rsidR="00317B6C" w:rsidRDefault="00317B6C">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4" type="#_x0000_t202" style="position:absolute;margin-left:69.85pt;margin-top:0;width:36pt;height:684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" stroked="f">
              <v:textbox inset="0,0,0,0">
                <w:txbxContent>
                  <w:p w:rsidR="00317B6C" w:rsidRDefault="00317B6C">
                    <w:pPr>
                      <w:pStyle w:val="RuleHeader"/>
                      <w:rPr>
                        <w:rStyle w:val="RuleChar"/>
                      </w:rPr>
                    </w:pPr>
                    <w:r>
                      <w:t>1</w:t>
                    </w:r>
                  </w:p>
                  <w:p w:rsidR="00317B6C" w:rsidRDefault="00317B6C">
                    <w:pPr>
                      <w:pStyle w:val="RuleHeader"/>
                    </w:pPr>
                    <w:r>
                      <w:t>2</w:t>
                    </w:r>
                  </w:p>
                  <w:p w:rsidR="00317B6C" w:rsidRDefault="00317B6C">
                    <w:pPr>
                      <w:pStyle w:val="RuleHeader"/>
                    </w:pPr>
                    <w:r>
                      <w:t>3</w:t>
                    </w:r>
                  </w:p>
                  <w:p w:rsidR="00317B6C" w:rsidRDefault="00317B6C">
                    <w:pPr>
                      <w:pStyle w:val="RuleHeader"/>
                    </w:pPr>
                    <w:r>
                      <w:t>4</w:t>
                    </w:r>
                  </w:p>
                  <w:p w:rsidR="00317B6C" w:rsidRDefault="00317B6C">
                    <w:pPr>
                      <w:pStyle w:val="RuleHeader"/>
                    </w:pPr>
                    <w:r>
                      <w:t>5</w:t>
                    </w:r>
                  </w:p>
                  <w:p w:rsidR="00317B6C" w:rsidRDefault="00317B6C">
                    <w:pPr>
                      <w:pStyle w:val="RuleHeader"/>
                    </w:pPr>
                    <w:r>
                      <w:t>6</w:t>
                    </w:r>
                  </w:p>
                  <w:p w:rsidR="00317B6C" w:rsidRDefault="00317B6C">
                    <w:pPr>
                      <w:pStyle w:val="RuleHeader"/>
                    </w:pPr>
                    <w:r>
                      <w:t>7</w:t>
                    </w:r>
                  </w:p>
                  <w:p w:rsidR="00317B6C" w:rsidRDefault="00317B6C">
                    <w:pPr>
                      <w:pStyle w:val="RuleHeader"/>
                    </w:pPr>
                    <w:r>
                      <w:t>8</w:t>
                    </w:r>
                  </w:p>
                  <w:p w:rsidR="00317B6C" w:rsidRDefault="00317B6C">
                    <w:pPr>
                      <w:pStyle w:val="RuleHeader"/>
                    </w:pPr>
                    <w:r>
                      <w:t>9</w:t>
                    </w:r>
                  </w:p>
                  <w:p w:rsidR="00317B6C" w:rsidRDefault="00317B6C">
                    <w:pPr>
                      <w:pStyle w:val="RuleHeader"/>
                    </w:pPr>
                    <w:r>
                      <w:t>10</w:t>
                    </w:r>
                  </w:p>
                  <w:p w:rsidR="00317B6C" w:rsidRDefault="00317B6C">
                    <w:pPr>
                      <w:pStyle w:val="RuleHeader"/>
                    </w:pPr>
                    <w:r>
                      <w:t>11</w:t>
                    </w:r>
                  </w:p>
                  <w:p w:rsidR="00317B6C" w:rsidRDefault="00317B6C">
                    <w:pPr>
                      <w:pStyle w:val="RuleHeader"/>
                    </w:pPr>
                    <w:r>
                      <w:t>12</w:t>
                    </w:r>
                  </w:p>
                  <w:p w:rsidR="00317B6C" w:rsidRDefault="00317B6C">
                    <w:pPr>
                      <w:pStyle w:val="RuleHeader"/>
                    </w:pPr>
                    <w:r>
                      <w:t>13</w:t>
                    </w:r>
                  </w:p>
                  <w:p w:rsidR="00317B6C" w:rsidRDefault="00317B6C">
                    <w:pPr>
                      <w:pStyle w:val="RuleHeader"/>
                    </w:pPr>
                    <w:r>
                      <w:t>14</w:t>
                    </w:r>
                  </w:p>
                  <w:p w:rsidR="00317B6C" w:rsidRDefault="00317B6C">
                    <w:pPr>
                      <w:pStyle w:val="RuleHeader"/>
                    </w:pPr>
                    <w:r>
                      <w:t>15</w:t>
                    </w:r>
                  </w:p>
                  <w:p w:rsidR="00317B6C" w:rsidRDefault="00317B6C">
                    <w:pPr>
                      <w:pStyle w:val="RuleHeader"/>
                    </w:pPr>
                    <w:r>
                      <w:t>16</w:t>
                    </w:r>
                  </w:p>
                  <w:p w:rsidR="00317B6C" w:rsidRDefault="00317B6C">
                    <w:pPr>
                      <w:pStyle w:val="RuleHeader"/>
                    </w:pPr>
                    <w:r>
                      <w:t>17</w:t>
                    </w:r>
                  </w:p>
                  <w:p w:rsidR="00317B6C" w:rsidRDefault="00317B6C">
                    <w:pPr>
                      <w:pStyle w:val="RuleHeader"/>
                    </w:pPr>
                    <w:r>
                      <w:t>18</w:t>
                    </w:r>
                  </w:p>
                  <w:p w:rsidR="00317B6C" w:rsidRDefault="00317B6C">
                    <w:pPr>
                      <w:pStyle w:val="RuleHeader"/>
                    </w:pPr>
                    <w:r>
                      <w:t>19</w:t>
                    </w:r>
                  </w:p>
                  <w:p w:rsidR="00317B6C" w:rsidRDefault="00317B6C">
                    <w:pPr>
                      <w:pStyle w:val="RuleHeader"/>
                    </w:pPr>
                    <w:r>
                      <w:t>20</w:t>
                    </w:r>
                  </w:p>
                  <w:p w:rsidR="00317B6C" w:rsidRDefault="00317B6C">
                    <w:pPr>
                      <w:pStyle w:val="RuleHeader"/>
                    </w:pPr>
                    <w:r>
                      <w:t>21</w:t>
                    </w:r>
                  </w:p>
                  <w:p w:rsidR="00317B6C" w:rsidRDefault="00317B6C">
                    <w:pPr>
                      <w:pStyle w:val="RuleHeader"/>
                    </w:pPr>
                    <w:r>
                      <w:t>22</w:t>
                    </w:r>
                  </w:p>
                  <w:p w:rsidR="00317B6C" w:rsidRDefault="00317B6C">
                    <w:pPr>
                      <w:pStyle w:val="RuleHeader"/>
                    </w:pPr>
                    <w:r>
                      <w:t>23</w:t>
                    </w:r>
                  </w:p>
                  <w:p w:rsidR="00317B6C" w:rsidRDefault="00317B6C">
                    <w:pPr>
                      <w:pStyle w:val="RuleHeader"/>
                    </w:pPr>
                    <w:r>
                      <w:t>24</w:t>
                    </w:r>
                  </w:p>
                  <w:p w:rsidR="00317B6C" w:rsidRDefault="00317B6C">
                    <w:pPr>
                      <w:pStyle w:val="RuleHeader"/>
                    </w:pPr>
                    <w:r>
                      <w:t>25</w:t>
                    </w:r>
                  </w:p>
                </w:txbxContent>
              </v:textbox>
              <w10:wrap anchorx="page" anchory="margin"/>
            </v:shape>
          </w:pict>
        </mc:Fallback>
      </mc:AlternateContent>
    </w:r>
    <w:r>
      <w:rPr>
        <w:b/>
        <w:noProof/>
      </w:rPr>
      <mc:AlternateContent>
        <mc:Choice Requires="wps">
          <w:drawing>
            <wp:anchor distT="0" distB="0" distL="114300" distR="114300" simplePos="0" relativeHeight="251679744" behindDoc="0" locked="0" layoutInCell="1" allowOverlap="1" wp14:anchorId="6E0A159D" wp14:editId="13EC167C">
              <wp:simplePos x="0" y="0"/>
              <wp:positionH relativeFrom="margin">
                <wp:posOffset>5943600</wp:posOffset>
              </wp:positionH>
              <wp:positionV relativeFrom="page">
                <wp:posOffset>0</wp:posOffset>
              </wp:positionV>
              <wp:extent cx="0" cy="10058400"/>
              <wp:effectExtent l="9525" t="9525" r="9525" b="9525"/>
              <wp:wrapNone/>
              <wp:docPr id="35"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679744;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">
              <w10:wrap anchorx="margin" anchory="page"/>
            </v:line>
          </w:pict>
        </mc:Fallback>
      </mc:AlternateContent>
    </w:r>
    <w:r>
      <w:rPr>
        <w:b/>
        <w:noProof/>
      </w:rPr>
      <mc:AlternateContent>
        <mc:Choice Requires="wps">
          <w:drawing>
            <wp:anchor distT="0" distB="0" distL="114300" distR="114300" simplePos="0" relativeHeight="251675648" behindDoc="0" locked="0" layoutInCell="1" allowOverlap="1" wp14:anchorId="63275369" wp14:editId="76B7BE1B">
              <wp:simplePos x="0" y="0"/>
              <wp:positionH relativeFrom="margin">
                <wp:posOffset>-91440</wp:posOffset>
              </wp:positionH>
              <wp:positionV relativeFrom="page">
                <wp:posOffset>0</wp:posOffset>
              </wp:positionV>
              <wp:extent cx="0" cy="10058400"/>
              <wp:effectExtent l="13335" t="9525" r="5715" b="9525"/>
              <wp:wrapNone/>
              <wp:docPr id="36"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675648;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">
              <w10:wrap anchorx="margin" anchory="page"/>
            </v:line>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B6C" w:rsidRDefault="00317B6C">
    <w:pPr>
      <w:tabs>
        <w:tab w:val="left" w:pos="3770"/>
      </w:tabs>
    </w:pPr>
    <w:r>
      <w:rPr>
        <w:noProof/>
      </w:rPr>
      <mc:AlternateContent>
        <mc:Choice Requires="wps">
          <w:drawing>
            <wp:anchor distT="0" distB="0" distL="114300" distR="114300" simplePos="0" relativeHeight="251684864" behindDoc="0" locked="0" layoutInCell="1" allowOverlap="1" wp14:anchorId="65CF5DBC" wp14:editId="5F4BEF47">
              <wp:simplePos x="0" y="0"/>
              <wp:positionH relativeFrom="margin">
                <wp:posOffset>-66040</wp:posOffset>
              </wp:positionH>
              <wp:positionV relativeFrom="page">
                <wp:posOffset>914400</wp:posOffset>
              </wp:positionV>
              <wp:extent cx="0" cy="8321040"/>
              <wp:effectExtent l="10160" t="9525" r="8890" b="13335"/>
              <wp:wrapNone/>
              <wp:docPr id="37"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">
              <w10:wrap anchorx="margin" anchory="page"/>
            </v:line>
          </w:pict>
        </mc:Fallback>
      </mc:AlternateContent>
    </w:r>
    <w:r>
      <w:rPr>
        <w:noProof/>
      </w:rPr>
      <mc:AlternateContent>
        <mc:Choice Requires="wps">
          <w:drawing>
            <wp:anchor distT="0" distB="0" distL="114300" distR="114300" simplePos="0" relativeHeight="251687936" behindDoc="0" locked="0" layoutInCell="1" allowOverlap="1" wp14:anchorId="7F276BE7" wp14:editId="26637973">
              <wp:simplePos x="0" y="0"/>
              <wp:positionH relativeFrom="margin">
                <wp:posOffset>-640080</wp:posOffset>
              </wp:positionH>
              <wp:positionV relativeFrom="margin">
                <wp:posOffset>0</wp:posOffset>
              </wp:positionV>
              <wp:extent cx="457200" cy="8686800"/>
              <wp:effectExtent l="0" t="0" r="1905" b="0"/>
              <wp:wrapNone/>
              <wp:docPr id="38"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17B6C" w:rsidRDefault="00317B6C">
                          <w:pPr>
                            <w:jc w:val="right"/>
                          </w:pPr>
                          <w:r>
                            <w:t>1</w:t>
                          </w:r>
                        </w:p>
                        <w:p w:rsidR="00317B6C" w:rsidRDefault="00317B6C">
                          <w:pPr>
                            <w:jc w:val="right"/>
                          </w:pPr>
                          <w:r>
                            <w:t>2</w:t>
                          </w:r>
                        </w:p>
                        <w:p w:rsidR="00317B6C" w:rsidRDefault="00317B6C">
                          <w:pPr>
                            <w:jc w:val="right"/>
                          </w:pPr>
                          <w:r>
                            <w:t>3</w:t>
                          </w:r>
                        </w:p>
                        <w:p w:rsidR="00317B6C" w:rsidRDefault="00317B6C">
                          <w:pPr>
                            <w:jc w:val="right"/>
                          </w:pPr>
                          <w:r>
                            <w:t>4</w:t>
                          </w:r>
                        </w:p>
                        <w:p w:rsidR="00317B6C" w:rsidRDefault="00317B6C">
                          <w:pPr>
                            <w:jc w:val="right"/>
                          </w:pPr>
                          <w:r>
                            <w:t>5</w:t>
                          </w:r>
                        </w:p>
                        <w:p w:rsidR="00317B6C" w:rsidRDefault="00317B6C">
                          <w:pPr>
                            <w:jc w:val="right"/>
                          </w:pPr>
                          <w:r>
                            <w:t>6</w:t>
                          </w:r>
                        </w:p>
                        <w:p w:rsidR="00317B6C" w:rsidRDefault="00317B6C">
                          <w:pPr>
                            <w:jc w:val="right"/>
                          </w:pPr>
                          <w:r>
                            <w:t>7</w:t>
                          </w:r>
                        </w:p>
                        <w:p w:rsidR="00317B6C" w:rsidRDefault="00317B6C">
                          <w:pPr>
                            <w:jc w:val="right"/>
                          </w:pPr>
                          <w:r>
                            <w:t>8</w:t>
                          </w:r>
                        </w:p>
                        <w:p w:rsidR="00317B6C" w:rsidRDefault="00317B6C">
                          <w:pPr>
                            <w:jc w:val="right"/>
                          </w:pPr>
                          <w:r>
                            <w:t>9</w:t>
                          </w:r>
                        </w:p>
                        <w:p w:rsidR="00317B6C" w:rsidRDefault="00317B6C">
                          <w:pPr>
                            <w:jc w:val="right"/>
                          </w:pPr>
                          <w:r>
                            <w:t>10</w:t>
                          </w:r>
                        </w:p>
                        <w:p w:rsidR="00317B6C" w:rsidRDefault="00317B6C">
                          <w:pPr>
                            <w:jc w:val="right"/>
                          </w:pPr>
                          <w:r>
                            <w:t>11</w:t>
                          </w:r>
                        </w:p>
                        <w:p w:rsidR="00317B6C" w:rsidRDefault="00317B6C">
                          <w:pPr>
                            <w:jc w:val="right"/>
                          </w:pPr>
                          <w:r>
                            <w:t>12</w:t>
                          </w:r>
                        </w:p>
                        <w:p w:rsidR="00317B6C" w:rsidRDefault="00317B6C">
                          <w:pPr>
                            <w:jc w:val="right"/>
                          </w:pPr>
                          <w:r>
                            <w:t>13</w:t>
                          </w:r>
                        </w:p>
                        <w:p w:rsidR="00317B6C" w:rsidRDefault="00317B6C">
                          <w:pPr>
                            <w:jc w:val="right"/>
                          </w:pPr>
                          <w:r>
                            <w:t>14</w:t>
                          </w:r>
                        </w:p>
                        <w:p w:rsidR="00317B6C" w:rsidRDefault="00317B6C">
                          <w:pPr>
                            <w:jc w:val="right"/>
                          </w:pPr>
                          <w:r>
                            <w:t>15</w:t>
                          </w:r>
                        </w:p>
                        <w:p w:rsidR="00317B6C" w:rsidRDefault="00317B6C">
                          <w:pPr>
                            <w:jc w:val="right"/>
                          </w:pPr>
                          <w:r>
                            <w:t>16</w:t>
                          </w:r>
                        </w:p>
                        <w:p w:rsidR="00317B6C" w:rsidRDefault="00317B6C">
                          <w:pPr>
                            <w:jc w:val="right"/>
                          </w:pPr>
                          <w:r>
                            <w:t>17</w:t>
                          </w:r>
                        </w:p>
                        <w:p w:rsidR="00317B6C" w:rsidRDefault="00317B6C">
                          <w:pPr>
                            <w:jc w:val="right"/>
                          </w:pPr>
                          <w:r>
                            <w:t>18</w:t>
                          </w:r>
                        </w:p>
                        <w:p w:rsidR="00317B6C" w:rsidRDefault="00317B6C">
                          <w:pPr>
                            <w:jc w:val="right"/>
                          </w:pPr>
                          <w:r>
                            <w:t>19</w:t>
                          </w:r>
                        </w:p>
                        <w:p w:rsidR="00317B6C" w:rsidRDefault="00317B6C">
                          <w:pPr>
                            <w:jc w:val="right"/>
                          </w:pPr>
                          <w:r>
                            <w:t>20</w:t>
                          </w:r>
                        </w:p>
                        <w:p w:rsidR="00317B6C" w:rsidRDefault="00317B6C">
                          <w:pPr>
                            <w:jc w:val="right"/>
                          </w:pPr>
                          <w:r>
                            <w:t>21</w:t>
                          </w:r>
                        </w:p>
                        <w:p w:rsidR="00317B6C" w:rsidRDefault="00317B6C">
                          <w:pPr>
                            <w:jc w:val="right"/>
                          </w:pPr>
                          <w:r>
                            <w:t>22</w:t>
                          </w:r>
                        </w:p>
                        <w:p w:rsidR="00317B6C" w:rsidRDefault="00317B6C">
                          <w:pPr>
                            <w:jc w:val="right"/>
                          </w:pPr>
                          <w:r>
                            <w:t>23</w:t>
                          </w:r>
                        </w:p>
                        <w:p w:rsidR="00317B6C" w:rsidRDefault="00317B6C">
                          <w:pPr>
                            <w:jc w:val="right"/>
                          </w:pPr>
                          <w:r>
                            <w:t>24</w:t>
                          </w:r>
                        </w:p>
                        <w:p w:rsidR="00317B6C" w:rsidRDefault="00317B6C">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5" type="#_x0000_t202" style="position:absolute;margin-left:-50.4pt;margin-top:0;width:36pt;height:684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" stroked="f">
              <v:textbox inset="0,0,0,0">
                <w:txbxContent>
                  <w:p w:rsidR="00317B6C" w:rsidRDefault="00317B6C">
                    <w:pPr>
                      <w:jc w:val="right"/>
                    </w:pPr>
                    <w:r>
                      <w:t>1</w:t>
                    </w:r>
                  </w:p>
                  <w:p w:rsidR="00317B6C" w:rsidRDefault="00317B6C">
                    <w:pPr>
                      <w:jc w:val="right"/>
                    </w:pPr>
                    <w:r>
                      <w:t>2</w:t>
                    </w:r>
                  </w:p>
                  <w:p w:rsidR="00317B6C" w:rsidRDefault="00317B6C">
                    <w:pPr>
                      <w:jc w:val="right"/>
                    </w:pPr>
                    <w:r>
                      <w:t>3</w:t>
                    </w:r>
                  </w:p>
                  <w:p w:rsidR="00317B6C" w:rsidRDefault="00317B6C">
                    <w:pPr>
                      <w:jc w:val="right"/>
                    </w:pPr>
                    <w:r>
                      <w:t>4</w:t>
                    </w:r>
                  </w:p>
                  <w:p w:rsidR="00317B6C" w:rsidRDefault="00317B6C">
                    <w:pPr>
                      <w:jc w:val="right"/>
                    </w:pPr>
                    <w:r>
                      <w:t>5</w:t>
                    </w:r>
                  </w:p>
                  <w:p w:rsidR="00317B6C" w:rsidRDefault="00317B6C">
                    <w:pPr>
                      <w:jc w:val="right"/>
                    </w:pPr>
                    <w:r>
                      <w:t>6</w:t>
                    </w:r>
                  </w:p>
                  <w:p w:rsidR="00317B6C" w:rsidRDefault="00317B6C">
                    <w:pPr>
                      <w:jc w:val="right"/>
                    </w:pPr>
                    <w:r>
                      <w:t>7</w:t>
                    </w:r>
                  </w:p>
                  <w:p w:rsidR="00317B6C" w:rsidRDefault="00317B6C">
                    <w:pPr>
                      <w:jc w:val="right"/>
                    </w:pPr>
                    <w:r>
                      <w:t>8</w:t>
                    </w:r>
                  </w:p>
                  <w:p w:rsidR="00317B6C" w:rsidRDefault="00317B6C">
                    <w:pPr>
                      <w:jc w:val="right"/>
                    </w:pPr>
                    <w:r>
                      <w:t>9</w:t>
                    </w:r>
                  </w:p>
                  <w:p w:rsidR="00317B6C" w:rsidRDefault="00317B6C">
                    <w:pPr>
                      <w:jc w:val="right"/>
                    </w:pPr>
                    <w:r>
                      <w:t>10</w:t>
                    </w:r>
                  </w:p>
                  <w:p w:rsidR="00317B6C" w:rsidRDefault="00317B6C">
                    <w:pPr>
                      <w:jc w:val="right"/>
                    </w:pPr>
                    <w:r>
                      <w:t>11</w:t>
                    </w:r>
                  </w:p>
                  <w:p w:rsidR="00317B6C" w:rsidRDefault="00317B6C">
                    <w:pPr>
                      <w:jc w:val="right"/>
                    </w:pPr>
                    <w:r>
                      <w:t>12</w:t>
                    </w:r>
                  </w:p>
                  <w:p w:rsidR="00317B6C" w:rsidRDefault="00317B6C">
                    <w:pPr>
                      <w:jc w:val="right"/>
                    </w:pPr>
                    <w:r>
                      <w:t>13</w:t>
                    </w:r>
                  </w:p>
                  <w:p w:rsidR="00317B6C" w:rsidRDefault="00317B6C">
                    <w:pPr>
                      <w:jc w:val="right"/>
                    </w:pPr>
                    <w:r>
                      <w:t>14</w:t>
                    </w:r>
                  </w:p>
                  <w:p w:rsidR="00317B6C" w:rsidRDefault="00317B6C">
                    <w:pPr>
                      <w:jc w:val="right"/>
                    </w:pPr>
                    <w:r>
                      <w:t>15</w:t>
                    </w:r>
                  </w:p>
                  <w:p w:rsidR="00317B6C" w:rsidRDefault="00317B6C">
                    <w:pPr>
                      <w:jc w:val="right"/>
                    </w:pPr>
                    <w:r>
                      <w:t>16</w:t>
                    </w:r>
                  </w:p>
                  <w:p w:rsidR="00317B6C" w:rsidRDefault="00317B6C">
                    <w:pPr>
                      <w:jc w:val="right"/>
                    </w:pPr>
                    <w:r>
                      <w:t>17</w:t>
                    </w:r>
                  </w:p>
                  <w:p w:rsidR="00317B6C" w:rsidRDefault="00317B6C">
                    <w:pPr>
                      <w:jc w:val="right"/>
                    </w:pPr>
                    <w:r>
                      <w:t>18</w:t>
                    </w:r>
                  </w:p>
                  <w:p w:rsidR="00317B6C" w:rsidRDefault="00317B6C">
                    <w:pPr>
                      <w:jc w:val="right"/>
                    </w:pPr>
                    <w:r>
                      <w:t>19</w:t>
                    </w:r>
                  </w:p>
                  <w:p w:rsidR="00317B6C" w:rsidRDefault="00317B6C">
                    <w:pPr>
                      <w:jc w:val="right"/>
                    </w:pPr>
                    <w:r>
                      <w:t>20</w:t>
                    </w:r>
                  </w:p>
                  <w:p w:rsidR="00317B6C" w:rsidRDefault="00317B6C">
                    <w:pPr>
                      <w:jc w:val="right"/>
                    </w:pPr>
                    <w:r>
                      <w:t>21</w:t>
                    </w:r>
                  </w:p>
                  <w:p w:rsidR="00317B6C" w:rsidRDefault="00317B6C">
                    <w:pPr>
                      <w:jc w:val="right"/>
                    </w:pPr>
                    <w:r>
                      <w:t>22</w:t>
                    </w:r>
                  </w:p>
                  <w:p w:rsidR="00317B6C" w:rsidRDefault="00317B6C">
                    <w:pPr>
                      <w:jc w:val="right"/>
                    </w:pPr>
                    <w:r>
                      <w:t>23</w:t>
                    </w:r>
                  </w:p>
                  <w:p w:rsidR="00317B6C" w:rsidRDefault="00317B6C">
                    <w:pPr>
                      <w:jc w:val="right"/>
                    </w:pPr>
                    <w:r>
                      <w:t>24</w:t>
                    </w:r>
                  </w:p>
                  <w:p w:rsidR="00317B6C" w:rsidRDefault="00317B6C">
                    <w:pPr>
                      <w:jc w:val="right"/>
                    </w:pPr>
                    <w:r>
                      <w:t>25</w:t>
                    </w:r>
                  </w:p>
                </w:txbxContent>
              </v:textbox>
              <w10:wrap anchorx="margin" anchory="margin"/>
            </v:shape>
          </w:pict>
        </mc:Fallback>
      </mc:AlternateContent>
    </w:r>
    <w:r>
      <w:rPr>
        <w:noProof/>
      </w:rPr>
      <mc:AlternateContent>
        <mc:Choice Requires="wps">
          <w:drawing>
            <wp:anchor distT="0" distB="0" distL="114300" distR="114300" simplePos="0" relativeHeight="251686912" behindDoc="0" locked="0" layoutInCell="1" allowOverlap="1" wp14:anchorId="51370645" wp14:editId="46F86892">
              <wp:simplePos x="0" y="0"/>
              <wp:positionH relativeFrom="margin">
                <wp:posOffset>5943600</wp:posOffset>
              </wp:positionH>
              <wp:positionV relativeFrom="page">
                <wp:posOffset>0</wp:posOffset>
              </wp:positionV>
              <wp:extent cx="0" cy="10058400"/>
              <wp:effectExtent l="9525" t="9525" r="9525" b="9525"/>
              <wp:wrapNone/>
              <wp:docPr id="39"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686912;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">
              <w10:wrap anchorx="margin" anchory="page"/>
            </v:line>
          </w:pict>
        </mc:Fallback>
      </mc:AlternateContent>
    </w:r>
    <w:r>
      <w:rPr>
        <w:noProof/>
      </w:rPr>
      <mc:AlternateContent>
        <mc:Choice Requires="wps">
          <w:drawing>
            <wp:anchor distT="0" distB="0" distL="114300" distR="114300" simplePos="0" relativeHeight="251685888" behindDoc="0" locked="0" layoutInCell="1" allowOverlap="1" wp14:anchorId="42D08B45" wp14:editId="557BB4ED">
              <wp:simplePos x="0" y="0"/>
              <wp:positionH relativeFrom="margin">
                <wp:posOffset>-91440</wp:posOffset>
              </wp:positionH>
              <wp:positionV relativeFrom="page">
                <wp:posOffset>0</wp:posOffset>
              </wp:positionV>
              <wp:extent cx="0" cy="10058400"/>
              <wp:effectExtent l="13335" t="9525" r="5715" b="9525"/>
              <wp:wrapNone/>
              <wp:docPr id="40"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685888;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">
              <w10:wrap anchorx="margin" anchory="page"/>
            </v:line>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B6C" w:rsidRDefault="00317B6C" w:rsidP="003C1E1E">
    <w:pPr>
      <w:pStyle w:val="Header"/>
    </w:pPr>
    <w:r>
      <w:t>NOTICE OF DEVELOPMENT OF RULEMAKING</w:t>
    </w:r>
  </w:p>
  <w:p w:rsidR="00317B6C" w:rsidRDefault="00317B6C" w:rsidP="003C1E1E">
    <w:pPr>
      <w:pStyle w:val="Header"/>
    </w:pPr>
    <w:r>
      <w:t>UNDOCKETED</w:t>
    </w:r>
  </w:p>
  <w:p w:rsidR="00317B6C" w:rsidRPr="003C1E1E" w:rsidRDefault="00317B6C" w:rsidP="003C1E1E">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002D36">
      <w:rPr>
        <w:rStyle w:val="PageNumber"/>
        <w:noProof/>
      </w:rPr>
      <w:t>13</w:t>
    </w:r>
    <w:r>
      <w:rPr>
        <w:rStyle w:val="PageNumber"/>
      </w:rPr>
      <w:fldChar w:fldCharType="end"/>
    </w:r>
    <w:r>
      <w:rPr>
        <w:b/>
        <w:noProof/>
      </w:rPr>
      <mc:AlternateContent>
        <mc:Choice Requires="wps">
          <w:drawing>
            <wp:anchor distT="0" distB="0" distL="114300" distR="114300" simplePos="0" relativeHeight="251692032" behindDoc="0" locked="0" layoutInCell="1" allowOverlap="1" wp14:anchorId="0A236A0D" wp14:editId="0BA82CEC">
              <wp:simplePos x="0" y="0"/>
              <wp:positionH relativeFrom="page">
                <wp:posOffset>1463040</wp:posOffset>
              </wp:positionH>
              <wp:positionV relativeFrom="page">
                <wp:posOffset>914400</wp:posOffset>
              </wp:positionV>
              <wp:extent cx="0" cy="8321040"/>
              <wp:effectExtent l="5715" t="9525" r="13335" b="13335"/>
              <wp:wrapNone/>
              <wp:docPr id="4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vNxGQIAAC4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">
              <w10:wrap anchorx="page" anchory="page"/>
            </v:line>
          </w:pict>
        </mc:Fallback>
      </mc:AlternateContent>
    </w:r>
    <w:r>
      <w:rPr>
        <w:b/>
        <w:noProof/>
      </w:rPr>
      <mc:AlternateContent>
        <mc:Choice Requires="wps">
          <w:drawing>
            <wp:anchor distT="0" distB="0" distL="114300" distR="114300" simplePos="0" relativeHeight="251704320" behindDoc="0" locked="0" layoutInCell="1" allowOverlap="1" wp14:anchorId="4DD0160D" wp14:editId="42EAD307">
              <wp:simplePos x="0" y="0"/>
              <wp:positionH relativeFrom="page">
                <wp:posOffset>887095</wp:posOffset>
              </wp:positionH>
              <wp:positionV relativeFrom="margin">
                <wp:posOffset>0</wp:posOffset>
              </wp:positionV>
              <wp:extent cx="457200" cy="8686800"/>
              <wp:effectExtent l="1270" t="0" r="0" b="0"/>
              <wp:wrapNone/>
              <wp:docPr id="42"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17B6C" w:rsidRDefault="00317B6C">
                          <w:pPr>
                            <w:pStyle w:val="RuleHeader"/>
                            <w:rPr>
                              <w:rStyle w:val="RuleChar"/>
                            </w:rPr>
                          </w:pPr>
                          <w:r>
                            <w:t>1</w:t>
                          </w:r>
                        </w:p>
                        <w:p w:rsidR="00317B6C" w:rsidRDefault="00317B6C">
                          <w:pPr>
                            <w:pStyle w:val="RuleHeader"/>
                          </w:pPr>
                          <w:r>
                            <w:t>2</w:t>
                          </w:r>
                        </w:p>
                        <w:p w:rsidR="00317B6C" w:rsidRDefault="00317B6C">
                          <w:pPr>
                            <w:pStyle w:val="RuleHeader"/>
                          </w:pPr>
                          <w:r>
                            <w:t>3</w:t>
                          </w:r>
                        </w:p>
                        <w:p w:rsidR="00317B6C" w:rsidRDefault="00317B6C">
                          <w:pPr>
                            <w:pStyle w:val="RuleHeader"/>
                          </w:pPr>
                          <w:r>
                            <w:t>4</w:t>
                          </w:r>
                        </w:p>
                        <w:p w:rsidR="00317B6C" w:rsidRDefault="00317B6C">
                          <w:pPr>
                            <w:pStyle w:val="RuleHeader"/>
                          </w:pPr>
                          <w:r>
                            <w:t>5</w:t>
                          </w:r>
                        </w:p>
                        <w:p w:rsidR="00317B6C" w:rsidRDefault="00317B6C">
                          <w:pPr>
                            <w:pStyle w:val="RuleHeader"/>
                          </w:pPr>
                          <w:r>
                            <w:t>6</w:t>
                          </w:r>
                        </w:p>
                        <w:p w:rsidR="00317B6C" w:rsidRDefault="00317B6C">
                          <w:pPr>
                            <w:pStyle w:val="RuleHeader"/>
                          </w:pPr>
                          <w:r>
                            <w:t>7</w:t>
                          </w:r>
                        </w:p>
                        <w:p w:rsidR="00317B6C" w:rsidRDefault="00317B6C">
                          <w:pPr>
                            <w:pStyle w:val="RuleHeader"/>
                          </w:pPr>
                          <w:r>
                            <w:t>8</w:t>
                          </w:r>
                        </w:p>
                        <w:p w:rsidR="00317B6C" w:rsidRDefault="00317B6C">
                          <w:pPr>
                            <w:pStyle w:val="RuleHeader"/>
                          </w:pPr>
                          <w:r>
                            <w:t>9</w:t>
                          </w:r>
                        </w:p>
                        <w:p w:rsidR="00317B6C" w:rsidRDefault="00317B6C">
                          <w:pPr>
                            <w:pStyle w:val="RuleHeader"/>
                          </w:pPr>
                          <w:r>
                            <w:t>10</w:t>
                          </w:r>
                        </w:p>
                        <w:p w:rsidR="00317B6C" w:rsidRDefault="00317B6C">
                          <w:pPr>
                            <w:pStyle w:val="RuleHeader"/>
                          </w:pPr>
                          <w:r>
                            <w:t>11</w:t>
                          </w:r>
                        </w:p>
                        <w:p w:rsidR="00317B6C" w:rsidRDefault="00317B6C">
                          <w:pPr>
                            <w:pStyle w:val="RuleHeader"/>
                          </w:pPr>
                          <w:r>
                            <w:t>12</w:t>
                          </w:r>
                        </w:p>
                        <w:p w:rsidR="00317B6C" w:rsidRDefault="00317B6C">
                          <w:pPr>
                            <w:pStyle w:val="RuleHeader"/>
                          </w:pPr>
                          <w:r>
                            <w:t>13</w:t>
                          </w:r>
                        </w:p>
                        <w:p w:rsidR="00317B6C" w:rsidRDefault="00317B6C">
                          <w:pPr>
                            <w:pStyle w:val="RuleHeader"/>
                          </w:pPr>
                          <w:r>
                            <w:t>14</w:t>
                          </w:r>
                        </w:p>
                        <w:p w:rsidR="00317B6C" w:rsidRDefault="00317B6C">
                          <w:pPr>
                            <w:pStyle w:val="RuleHeader"/>
                          </w:pPr>
                          <w:r>
                            <w:t>15</w:t>
                          </w:r>
                        </w:p>
                        <w:p w:rsidR="00317B6C" w:rsidRDefault="00317B6C">
                          <w:pPr>
                            <w:pStyle w:val="RuleHeader"/>
                          </w:pPr>
                          <w:r>
                            <w:t>16</w:t>
                          </w:r>
                        </w:p>
                        <w:p w:rsidR="00317B6C" w:rsidRDefault="00317B6C">
                          <w:pPr>
                            <w:pStyle w:val="RuleHeader"/>
                          </w:pPr>
                          <w:r>
                            <w:t>17</w:t>
                          </w:r>
                        </w:p>
                        <w:p w:rsidR="00317B6C" w:rsidRDefault="00317B6C">
                          <w:pPr>
                            <w:pStyle w:val="RuleHeader"/>
                          </w:pPr>
                          <w:r>
                            <w:t>18</w:t>
                          </w:r>
                        </w:p>
                        <w:p w:rsidR="00317B6C" w:rsidRDefault="00317B6C">
                          <w:pPr>
                            <w:pStyle w:val="RuleHeader"/>
                          </w:pPr>
                          <w:r>
                            <w:t>19</w:t>
                          </w:r>
                        </w:p>
                        <w:p w:rsidR="00317B6C" w:rsidRDefault="00317B6C">
                          <w:pPr>
                            <w:pStyle w:val="RuleHeader"/>
                          </w:pPr>
                          <w:r>
                            <w:t>20</w:t>
                          </w:r>
                        </w:p>
                        <w:p w:rsidR="00317B6C" w:rsidRDefault="00317B6C">
                          <w:pPr>
                            <w:pStyle w:val="RuleHeader"/>
                          </w:pPr>
                          <w:r>
                            <w:t>21</w:t>
                          </w:r>
                        </w:p>
                        <w:p w:rsidR="00317B6C" w:rsidRDefault="00317B6C">
                          <w:pPr>
                            <w:pStyle w:val="RuleHeader"/>
                          </w:pPr>
                          <w:r>
                            <w:t>22</w:t>
                          </w:r>
                        </w:p>
                        <w:p w:rsidR="00317B6C" w:rsidRDefault="00317B6C">
                          <w:pPr>
                            <w:pStyle w:val="RuleHeader"/>
                          </w:pPr>
                          <w:r>
                            <w:t>23</w:t>
                          </w:r>
                        </w:p>
                        <w:p w:rsidR="00317B6C" w:rsidRDefault="00317B6C">
                          <w:pPr>
                            <w:pStyle w:val="RuleHeader"/>
                          </w:pPr>
                          <w:r>
                            <w:t>24</w:t>
                          </w:r>
                        </w:p>
                        <w:p w:rsidR="00317B6C" w:rsidRDefault="00317B6C">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6" type="#_x0000_t202" style="position:absolute;margin-left:69.85pt;margin-top:0;width:36pt;height:684pt;z-index:25170432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" stroked="f">
              <v:textbox inset="0,0,0,0">
                <w:txbxContent>
                  <w:p w:rsidR="00317B6C" w:rsidRDefault="00317B6C">
                    <w:pPr>
                      <w:pStyle w:val="RuleHeader"/>
                      <w:rPr>
                        <w:rStyle w:val="RuleChar"/>
                      </w:rPr>
                    </w:pPr>
                    <w:r>
                      <w:t>1</w:t>
                    </w:r>
                  </w:p>
                  <w:p w:rsidR="00317B6C" w:rsidRDefault="00317B6C">
                    <w:pPr>
                      <w:pStyle w:val="RuleHeader"/>
                    </w:pPr>
                    <w:r>
                      <w:t>2</w:t>
                    </w:r>
                  </w:p>
                  <w:p w:rsidR="00317B6C" w:rsidRDefault="00317B6C">
                    <w:pPr>
                      <w:pStyle w:val="RuleHeader"/>
                    </w:pPr>
                    <w:r>
                      <w:t>3</w:t>
                    </w:r>
                  </w:p>
                  <w:p w:rsidR="00317B6C" w:rsidRDefault="00317B6C">
                    <w:pPr>
                      <w:pStyle w:val="RuleHeader"/>
                    </w:pPr>
                    <w:r>
                      <w:t>4</w:t>
                    </w:r>
                  </w:p>
                  <w:p w:rsidR="00317B6C" w:rsidRDefault="00317B6C">
                    <w:pPr>
                      <w:pStyle w:val="RuleHeader"/>
                    </w:pPr>
                    <w:r>
                      <w:t>5</w:t>
                    </w:r>
                  </w:p>
                  <w:p w:rsidR="00317B6C" w:rsidRDefault="00317B6C">
                    <w:pPr>
                      <w:pStyle w:val="RuleHeader"/>
                    </w:pPr>
                    <w:r>
                      <w:t>6</w:t>
                    </w:r>
                  </w:p>
                  <w:p w:rsidR="00317B6C" w:rsidRDefault="00317B6C">
                    <w:pPr>
                      <w:pStyle w:val="RuleHeader"/>
                    </w:pPr>
                    <w:r>
                      <w:t>7</w:t>
                    </w:r>
                  </w:p>
                  <w:p w:rsidR="00317B6C" w:rsidRDefault="00317B6C">
                    <w:pPr>
                      <w:pStyle w:val="RuleHeader"/>
                    </w:pPr>
                    <w:r>
                      <w:t>8</w:t>
                    </w:r>
                  </w:p>
                  <w:p w:rsidR="00317B6C" w:rsidRDefault="00317B6C">
                    <w:pPr>
                      <w:pStyle w:val="RuleHeader"/>
                    </w:pPr>
                    <w:r>
                      <w:t>9</w:t>
                    </w:r>
                  </w:p>
                  <w:p w:rsidR="00317B6C" w:rsidRDefault="00317B6C">
                    <w:pPr>
                      <w:pStyle w:val="RuleHeader"/>
                    </w:pPr>
                    <w:r>
                      <w:t>10</w:t>
                    </w:r>
                  </w:p>
                  <w:p w:rsidR="00317B6C" w:rsidRDefault="00317B6C">
                    <w:pPr>
                      <w:pStyle w:val="RuleHeader"/>
                    </w:pPr>
                    <w:r>
                      <w:t>11</w:t>
                    </w:r>
                  </w:p>
                  <w:p w:rsidR="00317B6C" w:rsidRDefault="00317B6C">
                    <w:pPr>
                      <w:pStyle w:val="RuleHeader"/>
                    </w:pPr>
                    <w:r>
                      <w:t>12</w:t>
                    </w:r>
                  </w:p>
                  <w:p w:rsidR="00317B6C" w:rsidRDefault="00317B6C">
                    <w:pPr>
                      <w:pStyle w:val="RuleHeader"/>
                    </w:pPr>
                    <w:r>
                      <w:t>13</w:t>
                    </w:r>
                  </w:p>
                  <w:p w:rsidR="00317B6C" w:rsidRDefault="00317B6C">
                    <w:pPr>
                      <w:pStyle w:val="RuleHeader"/>
                    </w:pPr>
                    <w:r>
                      <w:t>14</w:t>
                    </w:r>
                  </w:p>
                  <w:p w:rsidR="00317B6C" w:rsidRDefault="00317B6C">
                    <w:pPr>
                      <w:pStyle w:val="RuleHeader"/>
                    </w:pPr>
                    <w:r>
                      <w:t>15</w:t>
                    </w:r>
                  </w:p>
                  <w:p w:rsidR="00317B6C" w:rsidRDefault="00317B6C">
                    <w:pPr>
                      <w:pStyle w:val="RuleHeader"/>
                    </w:pPr>
                    <w:r>
                      <w:t>16</w:t>
                    </w:r>
                  </w:p>
                  <w:p w:rsidR="00317B6C" w:rsidRDefault="00317B6C">
                    <w:pPr>
                      <w:pStyle w:val="RuleHeader"/>
                    </w:pPr>
                    <w:r>
                      <w:t>17</w:t>
                    </w:r>
                  </w:p>
                  <w:p w:rsidR="00317B6C" w:rsidRDefault="00317B6C">
                    <w:pPr>
                      <w:pStyle w:val="RuleHeader"/>
                    </w:pPr>
                    <w:r>
                      <w:t>18</w:t>
                    </w:r>
                  </w:p>
                  <w:p w:rsidR="00317B6C" w:rsidRDefault="00317B6C">
                    <w:pPr>
                      <w:pStyle w:val="RuleHeader"/>
                    </w:pPr>
                    <w:r>
                      <w:t>19</w:t>
                    </w:r>
                  </w:p>
                  <w:p w:rsidR="00317B6C" w:rsidRDefault="00317B6C">
                    <w:pPr>
                      <w:pStyle w:val="RuleHeader"/>
                    </w:pPr>
                    <w:r>
                      <w:t>20</w:t>
                    </w:r>
                  </w:p>
                  <w:p w:rsidR="00317B6C" w:rsidRDefault="00317B6C">
                    <w:pPr>
                      <w:pStyle w:val="RuleHeader"/>
                    </w:pPr>
                    <w:r>
                      <w:t>21</w:t>
                    </w:r>
                  </w:p>
                  <w:p w:rsidR="00317B6C" w:rsidRDefault="00317B6C">
                    <w:pPr>
                      <w:pStyle w:val="RuleHeader"/>
                    </w:pPr>
                    <w:r>
                      <w:t>22</w:t>
                    </w:r>
                  </w:p>
                  <w:p w:rsidR="00317B6C" w:rsidRDefault="00317B6C">
                    <w:pPr>
                      <w:pStyle w:val="RuleHeader"/>
                    </w:pPr>
                    <w:r>
                      <w:t>23</w:t>
                    </w:r>
                  </w:p>
                  <w:p w:rsidR="00317B6C" w:rsidRDefault="00317B6C">
                    <w:pPr>
                      <w:pStyle w:val="RuleHeader"/>
                    </w:pPr>
                    <w:r>
                      <w:t>24</w:t>
                    </w:r>
                  </w:p>
                  <w:p w:rsidR="00317B6C" w:rsidRDefault="00317B6C">
                    <w:pPr>
                      <w:pStyle w:val="RuleHeader"/>
                    </w:pPr>
                    <w:r>
                      <w:t>25</w:t>
                    </w:r>
                  </w:p>
                </w:txbxContent>
              </v:textbox>
              <w10:wrap anchorx="page" anchory="margin"/>
            </v:shape>
          </w:pict>
        </mc:Fallback>
      </mc:AlternateContent>
    </w:r>
    <w:r>
      <w:rPr>
        <w:b/>
        <w:noProof/>
      </w:rPr>
      <mc:AlternateContent>
        <mc:Choice Requires="wps">
          <w:drawing>
            <wp:anchor distT="0" distB="0" distL="114300" distR="114300" simplePos="0" relativeHeight="251700224" behindDoc="0" locked="0" layoutInCell="1" allowOverlap="1" wp14:anchorId="45AE995F" wp14:editId="563EA595">
              <wp:simplePos x="0" y="0"/>
              <wp:positionH relativeFrom="margin">
                <wp:posOffset>5943600</wp:posOffset>
              </wp:positionH>
              <wp:positionV relativeFrom="page">
                <wp:posOffset>0</wp:posOffset>
              </wp:positionV>
              <wp:extent cx="0" cy="10058400"/>
              <wp:effectExtent l="9525" t="9525" r="9525" b="9525"/>
              <wp:wrapNone/>
              <wp:docPr id="43"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700224;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">
              <w10:wrap anchorx="margin" anchory="page"/>
            </v:line>
          </w:pict>
        </mc:Fallback>
      </mc:AlternateContent>
    </w:r>
    <w:r>
      <w:rPr>
        <w:b/>
        <w:noProof/>
      </w:rPr>
      <mc:AlternateContent>
        <mc:Choice Requires="wps">
          <w:drawing>
            <wp:anchor distT="0" distB="0" distL="114300" distR="114300" simplePos="0" relativeHeight="251696128" behindDoc="0" locked="0" layoutInCell="1" allowOverlap="1" wp14:anchorId="3C631753" wp14:editId="4082AEF5">
              <wp:simplePos x="0" y="0"/>
              <wp:positionH relativeFrom="margin">
                <wp:posOffset>-91440</wp:posOffset>
              </wp:positionH>
              <wp:positionV relativeFrom="page">
                <wp:posOffset>0</wp:posOffset>
              </wp:positionV>
              <wp:extent cx="0" cy="10058400"/>
              <wp:effectExtent l="13335" t="9525" r="5715" b="9525"/>
              <wp:wrapNone/>
              <wp:docPr id="44"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696128;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">
              <w10:wrap anchorx="margin" anchory="page"/>
            </v:line>
          </w:pict>
        </mc:Fallback>
      </mc:AlternateConten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B6C" w:rsidRDefault="00317B6C">
    <w:pPr>
      <w:tabs>
        <w:tab w:val="left" w:pos="3770"/>
      </w:tabs>
    </w:pPr>
    <w:r>
      <w:rPr>
        <w:noProof/>
      </w:rPr>
      <mc:AlternateContent>
        <mc:Choice Requires="wps">
          <w:drawing>
            <wp:anchor distT="0" distB="0" distL="114300" distR="114300" simplePos="0" relativeHeight="251705344" behindDoc="0" locked="0" layoutInCell="1" allowOverlap="1" wp14:anchorId="6D6D7D98" wp14:editId="1C783299">
              <wp:simplePos x="0" y="0"/>
              <wp:positionH relativeFrom="margin">
                <wp:posOffset>-66040</wp:posOffset>
              </wp:positionH>
              <wp:positionV relativeFrom="page">
                <wp:posOffset>914400</wp:posOffset>
              </wp:positionV>
              <wp:extent cx="0" cy="8321040"/>
              <wp:effectExtent l="10160" t="9525" r="8890" b="13335"/>
              <wp:wrapNone/>
              <wp:docPr id="45"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2J+GQIAAC4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">
              <w10:wrap anchorx="margin" anchory="page"/>
            </v:line>
          </w:pict>
        </mc:Fallback>
      </mc:AlternateContent>
    </w:r>
    <w:r>
      <w:rPr>
        <w:noProof/>
      </w:rPr>
      <mc:AlternateContent>
        <mc:Choice Requires="wps">
          <w:drawing>
            <wp:anchor distT="0" distB="0" distL="114300" distR="114300" simplePos="0" relativeHeight="251708416" behindDoc="0" locked="0" layoutInCell="1" allowOverlap="1" wp14:anchorId="4A39CD28" wp14:editId="26804C80">
              <wp:simplePos x="0" y="0"/>
              <wp:positionH relativeFrom="margin">
                <wp:posOffset>-640080</wp:posOffset>
              </wp:positionH>
              <wp:positionV relativeFrom="margin">
                <wp:posOffset>0</wp:posOffset>
              </wp:positionV>
              <wp:extent cx="457200" cy="8686800"/>
              <wp:effectExtent l="0" t="0" r="1905" b="0"/>
              <wp:wrapNone/>
              <wp:docPr id="46"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17B6C" w:rsidRDefault="00317B6C">
                          <w:pPr>
                            <w:jc w:val="right"/>
                          </w:pPr>
                          <w:r>
                            <w:t>1</w:t>
                          </w:r>
                        </w:p>
                        <w:p w:rsidR="00317B6C" w:rsidRDefault="00317B6C">
                          <w:pPr>
                            <w:jc w:val="right"/>
                          </w:pPr>
                          <w:r>
                            <w:t>2</w:t>
                          </w:r>
                        </w:p>
                        <w:p w:rsidR="00317B6C" w:rsidRDefault="00317B6C">
                          <w:pPr>
                            <w:jc w:val="right"/>
                          </w:pPr>
                          <w:r>
                            <w:t>3</w:t>
                          </w:r>
                        </w:p>
                        <w:p w:rsidR="00317B6C" w:rsidRDefault="00317B6C">
                          <w:pPr>
                            <w:jc w:val="right"/>
                          </w:pPr>
                          <w:r>
                            <w:t>4</w:t>
                          </w:r>
                        </w:p>
                        <w:p w:rsidR="00317B6C" w:rsidRDefault="00317B6C">
                          <w:pPr>
                            <w:jc w:val="right"/>
                          </w:pPr>
                          <w:r>
                            <w:t>5</w:t>
                          </w:r>
                        </w:p>
                        <w:p w:rsidR="00317B6C" w:rsidRDefault="00317B6C">
                          <w:pPr>
                            <w:jc w:val="right"/>
                          </w:pPr>
                          <w:r>
                            <w:t>6</w:t>
                          </w:r>
                        </w:p>
                        <w:p w:rsidR="00317B6C" w:rsidRDefault="00317B6C">
                          <w:pPr>
                            <w:jc w:val="right"/>
                          </w:pPr>
                          <w:r>
                            <w:t>7</w:t>
                          </w:r>
                        </w:p>
                        <w:p w:rsidR="00317B6C" w:rsidRDefault="00317B6C">
                          <w:pPr>
                            <w:jc w:val="right"/>
                          </w:pPr>
                          <w:r>
                            <w:t>8</w:t>
                          </w:r>
                        </w:p>
                        <w:p w:rsidR="00317B6C" w:rsidRDefault="00317B6C">
                          <w:pPr>
                            <w:jc w:val="right"/>
                          </w:pPr>
                          <w:r>
                            <w:t>9</w:t>
                          </w:r>
                        </w:p>
                        <w:p w:rsidR="00317B6C" w:rsidRDefault="00317B6C">
                          <w:pPr>
                            <w:jc w:val="right"/>
                          </w:pPr>
                          <w:r>
                            <w:t>10</w:t>
                          </w:r>
                        </w:p>
                        <w:p w:rsidR="00317B6C" w:rsidRDefault="00317B6C">
                          <w:pPr>
                            <w:jc w:val="right"/>
                          </w:pPr>
                          <w:r>
                            <w:t>11</w:t>
                          </w:r>
                        </w:p>
                        <w:p w:rsidR="00317B6C" w:rsidRDefault="00317B6C">
                          <w:pPr>
                            <w:jc w:val="right"/>
                          </w:pPr>
                          <w:r>
                            <w:t>12</w:t>
                          </w:r>
                        </w:p>
                        <w:p w:rsidR="00317B6C" w:rsidRDefault="00317B6C">
                          <w:pPr>
                            <w:jc w:val="right"/>
                          </w:pPr>
                          <w:r>
                            <w:t>13</w:t>
                          </w:r>
                        </w:p>
                        <w:p w:rsidR="00317B6C" w:rsidRDefault="00317B6C">
                          <w:pPr>
                            <w:jc w:val="right"/>
                          </w:pPr>
                          <w:r>
                            <w:t>14</w:t>
                          </w:r>
                        </w:p>
                        <w:p w:rsidR="00317B6C" w:rsidRDefault="00317B6C">
                          <w:pPr>
                            <w:jc w:val="right"/>
                          </w:pPr>
                          <w:r>
                            <w:t>15</w:t>
                          </w:r>
                        </w:p>
                        <w:p w:rsidR="00317B6C" w:rsidRDefault="00317B6C">
                          <w:pPr>
                            <w:jc w:val="right"/>
                          </w:pPr>
                          <w:r>
                            <w:t>16</w:t>
                          </w:r>
                        </w:p>
                        <w:p w:rsidR="00317B6C" w:rsidRDefault="00317B6C">
                          <w:pPr>
                            <w:jc w:val="right"/>
                          </w:pPr>
                          <w:r>
                            <w:t>17</w:t>
                          </w:r>
                        </w:p>
                        <w:p w:rsidR="00317B6C" w:rsidRDefault="00317B6C">
                          <w:pPr>
                            <w:jc w:val="right"/>
                          </w:pPr>
                          <w:r>
                            <w:t>18</w:t>
                          </w:r>
                        </w:p>
                        <w:p w:rsidR="00317B6C" w:rsidRDefault="00317B6C">
                          <w:pPr>
                            <w:jc w:val="right"/>
                          </w:pPr>
                          <w:r>
                            <w:t>19</w:t>
                          </w:r>
                        </w:p>
                        <w:p w:rsidR="00317B6C" w:rsidRDefault="00317B6C">
                          <w:pPr>
                            <w:jc w:val="right"/>
                          </w:pPr>
                          <w:r>
                            <w:t>20</w:t>
                          </w:r>
                        </w:p>
                        <w:p w:rsidR="00317B6C" w:rsidRDefault="00317B6C">
                          <w:pPr>
                            <w:jc w:val="right"/>
                          </w:pPr>
                          <w:r>
                            <w:t>21</w:t>
                          </w:r>
                        </w:p>
                        <w:p w:rsidR="00317B6C" w:rsidRDefault="00317B6C">
                          <w:pPr>
                            <w:jc w:val="right"/>
                          </w:pPr>
                          <w:r>
                            <w:t>22</w:t>
                          </w:r>
                        </w:p>
                        <w:p w:rsidR="00317B6C" w:rsidRDefault="00317B6C">
                          <w:pPr>
                            <w:jc w:val="right"/>
                          </w:pPr>
                          <w:r>
                            <w:t>23</w:t>
                          </w:r>
                        </w:p>
                        <w:p w:rsidR="00317B6C" w:rsidRDefault="00317B6C">
                          <w:pPr>
                            <w:jc w:val="right"/>
                          </w:pPr>
                          <w:r>
                            <w:t>24</w:t>
                          </w:r>
                        </w:p>
                        <w:p w:rsidR="00317B6C" w:rsidRDefault="00317B6C">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7" type="#_x0000_t202" style="position:absolute;margin-left:-50.4pt;margin-top:0;width:36pt;height:684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" stroked="f">
              <v:textbox inset="0,0,0,0">
                <w:txbxContent>
                  <w:p w:rsidR="00317B6C" w:rsidRDefault="00317B6C">
                    <w:pPr>
                      <w:jc w:val="right"/>
                    </w:pPr>
                    <w:r>
                      <w:t>1</w:t>
                    </w:r>
                  </w:p>
                  <w:p w:rsidR="00317B6C" w:rsidRDefault="00317B6C">
                    <w:pPr>
                      <w:jc w:val="right"/>
                    </w:pPr>
                    <w:r>
                      <w:t>2</w:t>
                    </w:r>
                  </w:p>
                  <w:p w:rsidR="00317B6C" w:rsidRDefault="00317B6C">
                    <w:pPr>
                      <w:jc w:val="right"/>
                    </w:pPr>
                    <w:r>
                      <w:t>3</w:t>
                    </w:r>
                  </w:p>
                  <w:p w:rsidR="00317B6C" w:rsidRDefault="00317B6C">
                    <w:pPr>
                      <w:jc w:val="right"/>
                    </w:pPr>
                    <w:r>
                      <w:t>4</w:t>
                    </w:r>
                  </w:p>
                  <w:p w:rsidR="00317B6C" w:rsidRDefault="00317B6C">
                    <w:pPr>
                      <w:jc w:val="right"/>
                    </w:pPr>
                    <w:r>
                      <w:t>5</w:t>
                    </w:r>
                  </w:p>
                  <w:p w:rsidR="00317B6C" w:rsidRDefault="00317B6C">
                    <w:pPr>
                      <w:jc w:val="right"/>
                    </w:pPr>
                    <w:r>
                      <w:t>6</w:t>
                    </w:r>
                  </w:p>
                  <w:p w:rsidR="00317B6C" w:rsidRDefault="00317B6C">
                    <w:pPr>
                      <w:jc w:val="right"/>
                    </w:pPr>
                    <w:r>
                      <w:t>7</w:t>
                    </w:r>
                  </w:p>
                  <w:p w:rsidR="00317B6C" w:rsidRDefault="00317B6C">
                    <w:pPr>
                      <w:jc w:val="right"/>
                    </w:pPr>
                    <w:r>
                      <w:t>8</w:t>
                    </w:r>
                  </w:p>
                  <w:p w:rsidR="00317B6C" w:rsidRDefault="00317B6C">
                    <w:pPr>
                      <w:jc w:val="right"/>
                    </w:pPr>
                    <w:r>
                      <w:t>9</w:t>
                    </w:r>
                  </w:p>
                  <w:p w:rsidR="00317B6C" w:rsidRDefault="00317B6C">
                    <w:pPr>
                      <w:jc w:val="right"/>
                    </w:pPr>
                    <w:r>
                      <w:t>10</w:t>
                    </w:r>
                  </w:p>
                  <w:p w:rsidR="00317B6C" w:rsidRDefault="00317B6C">
                    <w:pPr>
                      <w:jc w:val="right"/>
                    </w:pPr>
                    <w:r>
                      <w:t>11</w:t>
                    </w:r>
                  </w:p>
                  <w:p w:rsidR="00317B6C" w:rsidRDefault="00317B6C">
                    <w:pPr>
                      <w:jc w:val="right"/>
                    </w:pPr>
                    <w:r>
                      <w:t>12</w:t>
                    </w:r>
                  </w:p>
                  <w:p w:rsidR="00317B6C" w:rsidRDefault="00317B6C">
                    <w:pPr>
                      <w:jc w:val="right"/>
                    </w:pPr>
                    <w:r>
                      <w:t>13</w:t>
                    </w:r>
                  </w:p>
                  <w:p w:rsidR="00317B6C" w:rsidRDefault="00317B6C">
                    <w:pPr>
                      <w:jc w:val="right"/>
                    </w:pPr>
                    <w:r>
                      <w:t>14</w:t>
                    </w:r>
                  </w:p>
                  <w:p w:rsidR="00317B6C" w:rsidRDefault="00317B6C">
                    <w:pPr>
                      <w:jc w:val="right"/>
                    </w:pPr>
                    <w:r>
                      <w:t>15</w:t>
                    </w:r>
                  </w:p>
                  <w:p w:rsidR="00317B6C" w:rsidRDefault="00317B6C">
                    <w:pPr>
                      <w:jc w:val="right"/>
                    </w:pPr>
                    <w:r>
                      <w:t>16</w:t>
                    </w:r>
                  </w:p>
                  <w:p w:rsidR="00317B6C" w:rsidRDefault="00317B6C">
                    <w:pPr>
                      <w:jc w:val="right"/>
                    </w:pPr>
                    <w:r>
                      <w:t>17</w:t>
                    </w:r>
                  </w:p>
                  <w:p w:rsidR="00317B6C" w:rsidRDefault="00317B6C">
                    <w:pPr>
                      <w:jc w:val="right"/>
                    </w:pPr>
                    <w:r>
                      <w:t>18</w:t>
                    </w:r>
                  </w:p>
                  <w:p w:rsidR="00317B6C" w:rsidRDefault="00317B6C">
                    <w:pPr>
                      <w:jc w:val="right"/>
                    </w:pPr>
                    <w:r>
                      <w:t>19</w:t>
                    </w:r>
                  </w:p>
                  <w:p w:rsidR="00317B6C" w:rsidRDefault="00317B6C">
                    <w:pPr>
                      <w:jc w:val="right"/>
                    </w:pPr>
                    <w:r>
                      <w:t>20</w:t>
                    </w:r>
                  </w:p>
                  <w:p w:rsidR="00317B6C" w:rsidRDefault="00317B6C">
                    <w:pPr>
                      <w:jc w:val="right"/>
                    </w:pPr>
                    <w:r>
                      <w:t>21</w:t>
                    </w:r>
                  </w:p>
                  <w:p w:rsidR="00317B6C" w:rsidRDefault="00317B6C">
                    <w:pPr>
                      <w:jc w:val="right"/>
                    </w:pPr>
                    <w:r>
                      <w:t>22</w:t>
                    </w:r>
                  </w:p>
                  <w:p w:rsidR="00317B6C" w:rsidRDefault="00317B6C">
                    <w:pPr>
                      <w:jc w:val="right"/>
                    </w:pPr>
                    <w:r>
                      <w:t>23</w:t>
                    </w:r>
                  </w:p>
                  <w:p w:rsidR="00317B6C" w:rsidRDefault="00317B6C">
                    <w:pPr>
                      <w:jc w:val="right"/>
                    </w:pPr>
                    <w:r>
                      <w:t>24</w:t>
                    </w:r>
                  </w:p>
                  <w:p w:rsidR="00317B6C" w:rsidRDefault="00317B6C">
                    <w:pPr>
                      <w:jc w:val="right"/>
                    </w:pPr>
                    <w:r>
                      <w:t>25</w:t>
                    </w:r>
                  </w:p>
                </w:txbxContent>
              </v:textbox>
              <w10:wrap anchorx="margin" anchory="margin"/>
            </v:shape>
          </w:pict>
        </mc:Fallback>
      </mc:AlternateContent>
    </w:r>
    <w:r>
      <w:rPr>
        <w:noProof/>
      </w:rPr>
      <mc:AlternateContent>
        <mc:Choice Requires="wps">
          <w:drawing>
            <wp:anchor distT="0" distB="0" distL="114300" distR="114300" simplePos="0" relativeHeight="251707392" behindDoc="0" locked="0" layoutInCell="1" allowOverlap="1" wp14:anchorId="2303A398" wp14:editId="5DA7B092">
              <wp:simplePos x="0" y="0"/>
              <wp:positionH relativeFrom="margin">
                <wp:posOffset>5943600</wp:posOffset>
              </wp:positionH>
              <wp:positionV relativeFrom="page">
                <wp:posOffset>0</wp:posOffset>
              </wp:positionV>
              <wp:extent cx="0" cy="10058400"/>
              <wp:effectExtent l="9525" t="9525" r="9525" b="9525"/>
              <wp:wrapNone/>
              <wp:docPr id="47"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707392;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">
              <w10:wrap anchorx="margin" anchory="page"/>
            </v:line>
          </w:pict>
        </mc:Fallback>
      </mc:AlternateContent>
    </w:r>
    <w:r>
      <w:rPr>
        <w:noProof/>
      </w:rPr>
      <mc:AlternateContent>
        <mc:Choice Requires="wps">
          <w:drawing>
            <wp:anchor distT="0" distB="0" distL="114300" distR="114300" simplePos="0" relativeHeight="251706368" behindDoc="0" locked="0" layoutInCell="1" allowOverlap="1" wp14:anchorId="052DAD48" wp14:editId="445D4746">
              <wp:simplePos x="0" y="0"/>
              <wp:positionH relativeFrom="margin">
                <wp:posOffset>-91440</wp:posOffset>
              </wp:positionH>
              <wp:positionV relativeFrom="page">
                <wp:posOffset>0</wp:posOffset>
              </wp:positionV>
              <wp:extent cx="0" cy="10058400"/>
              <wp:effectExtent l="13335" t="9525" r="5715" b="9525"/>
              <wp:wrapNone/>
              <wp:docPr id="48"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706368;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">
              <w10:wrap anchorx="margin" anchory="page"/>
            </v:line>
          </w:pict>
        </mc:Fallback>
      </mc:AlternateConten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B6C" w:rsidRDefault="00317B6C">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B6C" w:rsidRDefault="00317B6C" w:rsidP="003C1E1E">
    <w:pPr>
      <w:pStyle w:val="Header"/>
    </w:pPr>
    <w:r>
      <w:t>NOTICE OF DEVELOPMENT OF RULEMAKING</w:t>
    </w:r>
  </w:p>
  <w:p w:rsidR="00317B6C" w:rsidRDefault="00317B6C" w:rsidP="003C1E1E">
    <w:pPr>
      <w:pStyle w:val="Header"/>
    </w:pPr>
    <w:r>
      <w:t>UNDOCKETED</w:t>
    </w:r>
  </w:p>
  <w:p w:rsidR="00317B6C" w:rsidRPr="003C1E1E" w:rsidRDefault="00317B6C" w:rsidP="003C1E1E">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002D36">
      <w:rPr>
        <w:rStyle w:val="PageNumber"/>
        <w:noProof/>
      </w:rPr>
      <w:t>14</w:t>
    </w:r>
    <w:r>
      <w:rPr>
        <w:rStyle w:val="PageNumber"/>
      </w:rPr>
      <w:fldChar w:fldCharType="end"/>
    </w:r>
    <w:r>
      <w:rPr>
        <w:b/>
        <w:noProof/>
      </w:rPr>
      <mc:AlternateContent>
        <mc:Choice Requires="wps">
          <w:drawing>
            <wp:anchor distT="0" distB="0" distL="114300" distR="114300" simplePos="0" relativeHeight="251712512" behindDoc="0" locked="0" layoutInCell="1" allowOverlap="1" wp14:anchorId="52FAF1E6" wp14:editId="001ED8B4">
              <wp:simplePos x="0" y="0"/>
              <wp:positionH relativeFrom="page">
                <wp:posOffset>1463040</wp:posOffset>
              </wp:positionH>
              <wp:positionV relativeFrom="page">
                <wp:posOffset>914400</wp:posOffset>
              </wp:positionV>
              <wp:extent cx="0" cy="8321040"/>
              <wp:effectExtent l="5715" t="9525" r="13335" b="13335"/>
              <wp:wrapNone/>
              <wp:docPr id="49"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NBuGQIAAC4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">
              <w10:wrap anchorx="page" anchory="page"/>
            </v:line>
          </w:pict>
        </mc:Fallback>
      </mc:AlternateContent>
    </w:r>
    <w:r>
      <w:rPr>
        <w:b/>
        <w:noProof/>
      </w:rPr>
      <mc:AlternateContent>
        <mc:Choice Requires="wps">
          <w:drawing>
            <wp:anchor distT="0" distB="0" distL="114300" distR="114300" simplePos="0" relativeHeight="251724800" behindDoc="0" locked="0" layoutInCell="1" allowOverlap="1" wp14:anchorId="3A6C2431" wp14:editId="61B54B7C">
              <wp:simplePos x="0" y="0"/>
              <wp:positionH relativeFrom="page">
                <wp:posOffset>887095</wp:posOffset>
              </wp:positionH>
              <wp:positionV relativeFrom="margin">
                <wp:posOffset>0</wp:posOffset>
              </wp:positionV>
              <wp:extent cx="457200" cy="8686800"/>
              <wp:effectExtent l="1270" t="0" r="0" b="0"/>
              <wp:wrapNone/>
              <wp:docPr id="50"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17B6C" w:rsidRDefault="00317B6C">
                          <w:pPr>
                            <w:pStyle w:val="RuleHeader"/>
                            <w:rPr>
                              <w:rStyle w:val="RuleChar"/>
                            </w:rPr>
                          </w:pPr>
                          <w:r>
                            <w:t>1</w:t>
                          </w:r>
                        </w:p>
                        <w:p w:rsidR="00317B6C" w:rsidRDefault="00317B6C">
                          <w:pPr>
                            <w:pStyle w:val="RuleHeader"/>
                          </w:pPr>
                          <w:r>
                            <w:t>2</w:t>
                          </w:r>
                        </w:p>
                        <w:p w:rsidR="00317B6C" w:rsidRDefault="00317B6C">
                          <w:pPr>
                            <w:pStyle w:val="RuleHeader"/>
                          </w:pPr>
                          <w:r>
                            <w:t>3</w:t>
                          </w:r>
                        </w:p>
                        <w:p w:rsidR="00317B6C" w:rsidRDefault="00317B6C">
                          <w:pPr>
                            <w:pStyle w:val="RuleHeader"/>
                          </w:pPr>
                          <w:r>
                            <w:t>4</w:t>
                          </w:r>
                        </w:p>
                        <w:p w:rsidR="00317B6C" w:rsidRDefault="00317B6C">
                          <w:pPr>
                            <w:pStyle w:val="RuleHeader"/>
                          </w:pPr>
                          <w:r>
                            <w:t>5</w:t>
                          </w:r>
                        </w:p>
                        <w:p w:rsidR="00317B6C" w:rsidRDefault="00317B6C">
                          <w:pPr>
                            <w:pStyle w:val="RuleHeader"/>
                          </w:pPr>
                          <w:r>
                            <w:t>6</w:t>
                          </w:r>
                        </w:p>
                        <w:p w:rsidR="00317B6C" w:rsidRDefault="00317B6C">
                          <w:pPr>
                            <w:pStyle w:val="RuleHeader"/>
                          </w:pPr>
                          <w:r>
                            <w:t>7</w:t>
                          </w:r>
                        </w:p>
                        <w:p w:rsidR="00317B6C" w:rsidRDefault="00317B6C">
                          <w:pPr>
                            <w:pStyle w:val="RuleHeader"/>
                          </w:pPr>
                          <w:r>
                            <w:t>8</w:t>
                          </w:r>
                        </w:p>
                        <w:p w:rsidR="00317B6C" w:rsidRDefault="00317B6C">
                          <w:pPr>
                            <w:pStyle w:val="RuleHeader"/>
                          </w:pPr>
                          <w:r>
                            <w:t>9</w:t>
                          </w:r>
                        </w:p>
                        <w:p w:rsidR="00317B6C" w:rsidRDefault="00317B6C">
                          <w:pPr>
                            <w:pStyle w:val="RuleHeader"/>
                          </w:pPr>
                          <w:r>
                            <w:t>10</w:t>
                          </w:r>
                        </w:p>
                        <w:p w:rsidR="00317B6C" w:rsidRDefault="00317B6C">
                          <w:pPr>
                            <w:pStyle w:val="RuleHeader"/>
                          </w:pPr>
                          <w:r>
                            <w:t>11</w:t>
                          </w:r>
                        </w:p>
                        <w:p w:rsidR="00317B6C" w:rsidRDefault="00317B6C">
                          <w:pPr>
                            <w:pStyle w:val="RuleHeader"/>
                          </w:pPr>
                          <w:r>
                            <w:t>12</w:t>
                          </w:r>
                        </w:p>
                        <w:p w:rsidR="00317B6C" w:rsidRDefault="00317B6C">
                          <w:pPr>
                            <w:pStyle w:val="RuleHeader"/>
                          </w:pPr>
                          <w:r>
                            <w:t>13</w:t>
                          </w:r>
                        </w:p>
                        <w:p w:rsidR="00317B6C" w:rsidRDefault="00317B6C">
                          <w:pPr>
                            <w:pStyle w:val="RuleHeader"/>
                          </w:pPr>
                          <w:r>
                            <w:t>14</w:t>
                          </w:r>
                        </w:p>
                        <w:p w:rsidR="00317B6C" w:rsidRDefault="00317B6C">
                          <w:pPr>
                            <w:pStyle w:val="RuleHeader"/>
                          </w:pPr>
                          <w:r>
                            <w:t>15</w:t>
                          </w:r>
                        </w:p>
                        <w:p w:rsidR="00317B6C" w:rsidRDefault="00317B6C">
                          <w:pPr>
                            <w:pStyle w:val="RuleHeader"/>
                          </w:pPr>
                          <w:r>
                            <w:t>16</w:t>
                          </w:r>
                        </w:p>
                        <w:p w:rsidR="00317B6C" w:rsidRDefault="00317B6C">
                          <w:pPr>
                            <w:pStyle w:val="RuleHeader"/>
                          </w:pPr>
                          <w:r>
                            <w:t>17</w:t>
                          </w:r>
                        </w:p>
                        <w:p w:rsidR="00317B6C" w:rsidRDefault="00317B6C">
                          <w:pPr>
                            <w:pStyle w:val="RuleHeader"/>
                          </w:pPr>
                          <w:r>
                            <w:t>18</w:t>
                          </w:r>
                        </w:p>
                        <w:p w:rsidR="00317B6C" w:rsidRDefault="00317B6C">
                          <w:pPr>
                            <w:pStyle w:val="RuleHeader"/>
                          </w:pPr>
                          <w:r>
                            <w:t>19</w:t>
                          </w:r>
                        </w:p>
                        <w:p w:rsidR="00317B6C" w:rsidRDefault="00317B6C">
                          <w:pPr>
                            <w:pStyle w:val="RuleHeader"/>
                          </w:pPr>
                          <w:r>
                            <w:t>20</w:t>
                          </w:r>
                        </w:p>
                        <w:p w:rsidR="00317B6C" w:rsidRDefault="00317B6C">
                          <w:pPr>
                            <w:pStyle w:val="RuleHeader"/>
                          </w:pPr>
                          <w:r>
                            <w:t>21</w:t>
                          </w:r>
                        </w:p>
                        <w:p w:rsidR="00317B6C" w:rsidRDefault="00317B6C">
                          <w:pPr>
                            <w:pStyle w:val="RuleHeader"/>
                          </w:pPr>
                          <w:r>
                            <w:t>22</w:t>
                          </w:r>
                        </w:p>
                        <w:p w:rsidR="00317B6C" w:rsidRDefault="00317B6C">
                          <w:pPr>
                            <w:pStyle w:val="RuleHeader"/>
                          </w:pPr>
                          <w:r>
                            <w:t>23</w:t>
                          </w:r>
                        </w:p>
                        <w:p w:rsidR="00317B6C" w:rsidRDefault="00317B6C">
                          <w:pPr>
                            <w:pStyle w:val="RuleHeader"/>
                          </w:pPr>
                          <w:r>
                            <w:t>24</w:t>
                          </w:r>
                        </w:p>
                        <w:p w:rsidR="00317B6C" w:rsidRDefault="00317B6C">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8" type="#_x0000_t202" style="position:absolute;margin-left:69.85pt;margin-top:0;width:36pt;height:684pt;z-index:25172480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" stroked="f">
              <v:textbox inset="0,0,0,0">
                <w:txbxContent>
                  <w:p w:rsidR="00FF1497" w:rsidRDefault="003C1E1E">
                    <w:pPr>
                      <w:pStyle w:val="RuleHeader"/>
                      <w:rPr>
                        <w:rStyle w:val="RuleChar"/>
                      </w:rPr>
                    </w:pPr>
                    <w:r>
                      <w:t>1</w:t>
                    </w:r>
                  </w:p>
                  <w:p w:rsidR="00FF1497" w:rsidRDefault="003C1E1E">
                    <w:pPr>
                      <w:pStyle w:val="RuleHeader"/>
                    </w:pPr>
                    <w:r>
                      <w:t>2</w:t>
                    </w:r>
                  </w:p>
                  <w:p w:rsidR="00FF1497" w:rsidRDefault="003C1E1E">
                    <w:pPr>
                      <w:pStyle w:val="RuleHeader"/>
                    </w:pPr>
                    <w:r>
                      <w:t>3</w:t>
                    </w:r>
                  </w:p>
                  <w:p w:rsidR="00FF1497" w:rsidRDefault="003C1E1E">
                    <w:pPr>
                      <w:pStyle w:val="RuleHeader"/>
                    </w:pPr>
                    <w:r>
                      <w:t>4</w:t>
                    </w:r>
                  </w:p>
                  <w:p w:rsidR="00FF1497" w:rsidRDefault="003C1E1E">
                    <w:pPr>
                      <w:pStyle w:val="RuleHeader"/>
                    </w:pPr>
                    <w:r>
                      <w:t>5</w:t>
                    </w:r>
                  </w:p>
                  <w:p w:rsidR="00FF1497" w:rsidRDefault="003C1E1E">
                    <w:pPr>
                      <w:pStyle w:val="RuleHeader"/>
                    </w:pPr>
                    <w:r>
                      <w:t>6</w:t>
                    </w:r>
                  </w:p>
                  <w:p w:rsidR="00FF1497" w:rsidRDefault="003C1E1E">
                    <w:pPr>
                      <w:pStyle w:val="RuleHeader"/>
                    </w:pPr>
                    <w:r>
                      <w:t>7</w:t>
                    </w:r>
                  </w:p>
                  <w:p w:rsidR="00FF1497" w:rsidRDefault="003C1E1E">
                    <w:pPr>
                      <w:pStyle w:val="RuleHeader"/>
                    </w:pPr>
                    <w:r>
                      <w:t>8</w:t>
                    </w:r>
                  </w:p>
                  <w:p w:rsidR="00FF1497" w:rsidRDefault="003C1E1E">
                    <w:pPr>
                      <w:pStyle w:val="RuleHeader"/>
                    </w:pPr>
                    <w:r>
                      <w:t>9</w:t>
                    </w:r>
                  </w:p>
                  <w:p w:rsidR="00FF1497" w:rsidRDefault="003C1E1E">
                    <w:pPr>
                      <w:pStyle w:val="RuleHeader"/>
                    </w:pPr>
                    <w:r>
                      <w:t>10</w:t>
                    </w:r>
                  </w:p>
                  <w:p w:rsidR="00FF1497" w:rsidRDefault="003C1E1E">
                    <w:pPr>
                      <w:pStyle w:val="RuleHeader"/>
                    </w:pPr>
                    <w:r>
                      <w:t>11</w:t>
                    </w:r>
                  </w:p>
                  <w:p w:rsidR="00FF1497" w:rsidRDefault="003C1E1E">
                    <w:pPr>
                      <w:pStyle w:val="RuleHeader"/>
                    </w:pPr>
                    <w:r>
                      <w:t>12</w:t>
                    </w:r>
                  </w:p>
                  <w:p w:rsidR="00FF1497" w:rsidRDefault="003C1E1E">
                    <w:pPr>
                      <w:pStyle w:val="RuleHeader"/>
                    </w:pPr>
                    <w:r>
                      <w:t>13</w:t>
                    </w:r>
                  </w:p>
                  <w:p w:rsidR="00FF1497" w:rsidRDefault="003C1E1E">
                    <w:pPr>
                      <w:pStyle w:val="RuleHeader"/>
                    </w:pPr>
                    <w:r>
                      <w:t>14</w:t>
                    </w:r>
                  </w:p>
                  <w:p w:rsidR="00FF1497" w:rsidRDefault="003C1E1E">
                    <w:pPr>
                      <w:pStyle w:val="RuleHeader"/>
                    </w:pPr>
                    <w:r>
                      <w:t>15</w:t>
                    </w:r>
                  </w:p>
                  <w:p w:rsidR="00FF1497" w:rsidRDefault="003C1E1E">
                    <w:pPr>
                      <w:pStyle w:val="RuleHeader"/>
                    </w:pPr>
                    <w:r>
                      <w:t>16</w:t>
                    </w:r>
                  </w:p>
                  <w:p w:rsidR="00FF1497" w:rsidRDefault="003C1E1E">
                    <w:pPr>
                      <w:pStyle w:val="RuleHeader"/>
                    </w:pPr>
                    <w:r>
                      <w:t>17</w:t>
                    </w:r>
                  </w:p>
                  <w:p w:rsidR="00FF1497" w:rsidRDefault="003C1E1E">
                    <w:pPr>
                      <w:pStyle w:val="RuleHeader"/>
                    </w:pPr>
                    <w:r>
                      <w:t>18</w:t>
                    </w:r>
                  </w:p>
                  <w:p w:rsidR="00FF1497" w:rsidRDefault="003C1E1E">
                    <w:pPr>
                      <w:pStyle w:val="RuleHeader"/>
                    </w:pPr>
                    <w:r>
                      <w:t>19</w:t>
                    </w:r>
                  </w:p>
                  <w:p w:rsidR="00FF1497" w:rsidRDefault="003C1E1E">
                    <w:pPr>
                      <w:pStyle w:val="RuleHeader"/>
                    </w:pPr>
                    <w:r>
                      <w:t>20</w:t>
                    </w:r>
                  </w:p>
                  <w:p w:rsidR="00FF1497" w:rsidRDefault="003C1E1E">
                    <w:pPr>
                      <w:pStyle w:val="RuleHeader"/>
                    </w:pPr>
                    <w:r>
                      <w:t>21</w:t>
                    </w:r>
                  </w:p>
                  <w:p w:rsidR="00FF1497" w:rsidRDefault="003C1E1E">
                    <w:pPr>
                      <w:pStyle w:val="RuleHeader"/>
                    </w:pPr>
                    <w:r>
                      <w:t>22</w:t>
                    </w:r>
                  </w:p>
                  <w:p w:rsidR="00FF1497" w:rsidRDefault="003C1E1E">
                    <w:pPr>
                      <w:pStyle w:val="RuleHeader"/>
                    </w:pPr>
                    <w:r>
                      <w:t>23</w:t>
                    </w:r>
                  </w:p>
                  <w:p w:rsidR="00FF1497" w:rsidRDefault="003C1E1E">
                    <w:pPr>
                      <w:pStyle w:val="RuleHeader"/>
                    </w:pPr>
                    <w:r>
                      <w:t>24</w:t>
                    </w:r>
                  </w:p>
                  <w:p w:rsidR="00FF1497" w:rsidRDefault="003C1E1E">
                    <w:pPr>
                      <w:pStyle w:val="RuleHeader"/>
                    </w:pPr>
                    <w:r>
                      <w:t>25</w:t>
                    </w:r>
                  </w:p>
                </w:txbxContent>
              </v:textbox>
              <w10:wrap anchorx="page" anchory="margin"/>
            </v:shape>
          </w:pict>
        </mc:Fallback>
      </mc:AlternateContent>
    </w:r>
    <w:r>
      <w:rPr>
        <w:b/>
        <w:noProof/>
      </w:rPr>
      <mc:AlternateContent>
        <mc:Choice Requires="wps">
          <w:drawing>
            <wp:anchor distT="0" distB="0" distL="114300" distR="114300" simplePos="0" relativeHeight="251720704" behindDoc="0" locked="0" layoutInCell="1" allowOverlap="1" wp14:anchorId="031DBA8E" wp14:editId="268A7948">
              <wp:simplePos x="0" y="0"/>
              <wp:positionH relativeFrom="margin">
                <wp:posOffset>5943600</wp:posOffset>
              </wp:positionH>
              <wp:positionV relativeFrom="page">
                <wp:posOffset>0</wp:posOffset>
              </wp:positionV>
              <wp:extent cx="0" cy="10058400"/>
              <wp:effectExtent l="9525" t="9525" r="9525" b="9525"/>
              <wp:wrapNone/>
              <wp:docPr id="51"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720704;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">
              <w10:wrap anchorx="margin" anchory="page"/>
            </v:line>
          </w:pict>
        </mc:Fallback>
      </mc:AlternateContent>
    </w:r>
    <w:r>
      <w:rPr>
        <w:b/>
        <w:noProof/>
      </w:rPr>
      <mc:AlternateContent>
        <mc:Choice Requires="wps">
          <w:drawing>
            <wp:anchor distT="0" distB="0" distL="114300" distR="114300" simplePos="0" relativeHeight="251716608" behindDoc="0" locked="0" layoutInCell="1" allowOverlap="1" wp14:anchorId="295B92A1" wp14:editId="3915024E">
              <wp:simplePos x="0" y="0"/>
              <wp:positionH relativeFrom="margin">
                <wp:posOffset>-91440</wp:posOffset>
              </wp:positionH>
              <wp:positionV relativeFrom="page">
                <wp:posOffset>0</wp:posOffset>
              </wp:positionV>
              <wp:extent cx="0" cy="10058400"/>
              <wp:effectExtent l="13335" t="9525" r="5715" b="9525"/>
              <wp:wrapNone/>
              <wp:docPr id="52"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716608;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">
              <w10:wrap anchorx="margin" anchory="page"/>
            </v:line>
          </w:pict>
        </mc:Fallback>
      </mc:AlternateConten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B6C" w:rsidRDefault="00317B6C">
    <w:pPr>
      <w:tabs>
        <w:tab w:val="left" w:pos="3770"/>
      </w:tabs>
    </w:pPr>
    <w:r>
      <w:rPr>
        <w:noProof/>
      </w:rPr>
      <mc:AlternateContent>
        <mc:Choice Requires="wps">
          <w:drawing>
            <wp:anchor distT="0" distB="0" distL="114300" distR="114300" simplePos="0" relativeHeight="251725824" behindDoc="0" locked="0" layoutInCell="1" allowOverlap="1" wp14:anchorId="0115F39D" wp14:editId="422F88A1">
              <wp:simplePos x="0" y="0"/>
              <wp:positionH relativeFrom="margin">
                <wp:posOffset>-66040</wp:posOffset>
              </wp:positionH>
              <wp:positionV relativeFrom="page">
                <wp:posOffset>914400</wp:posOffset>
              </wp:positionV>
              <wp:extent cx="0" cy="8321040"/>
              <wp:effectExtent l="10160" t="9525" r="8890" b="13335"/>
              <wp:wrapNone/>
              <wp:docPr id="53"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">
              <w10:wrap anchorx="margin" anchory="page"/>
            </v:line>
          </w:pict>
        </mc:Fallback>
      </mc:AlternateContent>
    </w:r>
    <w:r>
      <w:rPr>
        <w:noProof/>
      </w:rPr>
      <mc:AlternateContent>
        <mc:Choice Requires="wps">
          <w:drawing>
            <wp:anchor distT="0" distB="0" distL="114300" distR="114300" simplePos="0" relativeHeight="251728896" behindDoc="0" locked="0" layoutInCell="1" allowOverlap="1" wp14:anchorId="349963FA" wp14:editId="7B9D4ACE">
              <wp:simplePos x="0" y="0"/>
              <wp:positionH relativeFrom="margin">
                <wp:posOffset>-640080</wp:posOffset>
              </wp:positionH>
              <wp:positionV relativeFrom="margin">
                <wp:posOffset>0</wp:posOffset>
              </wp:positionV>
              <wp:extent cx="457200" cy="8686800"/>
              <wp:effectExtent l="0" t="0" r="1905" b="0"/>
              <wp:wrapNone/>
              <wp:docPr id="54"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17B6C" w:rsidRDefault="00317B6C">
                          <w:pPr>
                            <w:jc w:val="right"/>
                          </w:pPr>
                          <w:r>
                            <w:t>1</w:t>
                          </w:r>
                        </w:p>
                        <w:p w:rsidR="00317B6C" w:rsidRDefault="00317B6C">
                          <w:pPr>
                            <w:jc w:val="right"/>
                          </w:pPr>
                          <w:r>
                            <w:t>2</w:t>
                          </w:r>
                        </w:p>
                        <w:p w:rsidR="00317B6C" w:rsidRDefault="00317B6C">
                          <w:pPr>
                            <w:jc w:val="right"/>
                          </w:pPr>
                          <w:r>
                            <w:t>3</w:t>
                          </w:r>
                        </w:p>
                        <w:p w:rsidR="00317B6C" w:rsidRDefault="00317B6C">
                          <w:pPr>
                            <w:jc w:val="right"/>
                          </w:pPr>
                          <w:r>
                            <w:t>4</w:t>
                          </w:r>
                        </w:p>
                        <w:p w:rsidR="00317B6C" w:rsidRDefault="00317B6C">
                          <w:pPr>
                            <w:jc w:val="right"/>
                          </w:pPr>
                          <w:r>
                            <w:t>5</w:t>
                          </w:r>
                        </w:p>
                        <w:p w:rsidR="00317B6C" w:rsidRDefault="00317B6C">
                          <w:pPr>
                            <w:jc w:val="right"/>
                          </w:pPr>
                          <w:r>
                            <w:t>6</w:t>
                          </w:r>
                        </w:p>
                        <w:p w:rsidR="00317B6C" w:rsidRDefault="00317B6C">
                          <w:pPr>
                            <w:jc w:val="right"/>
                          </w:pPr>
                          <w:r>
                            <w:t>7</w:t>
                          </w:r>
                        </w:p>
                        <w:p w:rsidR="00317B6C" w:rsidRDefault="00317B6C">
                          <w:pPr>
                            <w:jc w:val="right"/>
                          </w:pPr>
                          <w:r>
                            <w:t>8</w:t>
                          </w:r>
                        </w:p>
                        <w:p w:rsidR="00317B6C" w:rsidRDefault="00317B6C">
                          <w:pPr>
                            <w:jc w:val="right"/>
                          </w:pPr>
                          <w:r>
                            <w:t>9</w:t>
                          </w:r>
                        </w:p>
                        <w:p w:rsidR="00317B6C" w:rsidRDefault="00317B6C">
                          <w:pPr>
                            <w:jc w:val="right"/>
                          </w:pPr>
                          <w:r>
                            <w:t>10</w:t>
                          </w:r>
                        </w:p>
                        <w:p w:rsidR="00317B6C" w:rsidRDefault="00317B6C">
                          <w:pPr>
                            <w:jc w:val="right"/>
                          </w:pPr>
                          <w:r>
                            <w:t>11</w:t>
                          </w:r>
                        </w:p>
                        <w:p w:rsidR="00317B6C" w:rsidRDefault="00317B6C">
                          <w:pPr>
                            <w:jc w:val="right"/>
                          </w:pPr>
                          <w:r>
                            <w:t>12</w:t>
                          </w:r>
                        </w:p>
                        <w:p w:rsidR="00317B6C" w:rsidRDefault="00317B6C">
                          <w:pPr>
                            <w:jc w:val="right"/>
                          </w:pPr>
                          <w:r>
                            <w:t>13</w:t>
                          </w:r>
                        </w:p>
                        <w:p w:rsidR="00317B6C" w:rsidRDefault="00317B6C">
                          <w:pPr>
                            <w:jc w:val="right"/>
                          </w:pPr>
                          <w:r>
                            <w:t>14</w:t>
                          </w:r>
                        </w:p>
                        <w:p w:rsidR="00317B6C" w:rsidRDefault="00317B6C">
                          <w:pPr>
                            <w:jc w:val="right"/>
                          </w:pPr>
                          <w:r>
                            <w:t>15</w:t>
                          </w:r>
                        </w:p>
                        <w:p w:rsidR="00317B6C" w:rsidRDefault="00317B6C">
                          <w:pPr>
                            <w:jc w:val="right"/>
                          </w:pPr>
                          <w:r>
                            <w:t>16</w:t>
                          </w:r>
                        </w:p>
                        <w:p w:rsidR="00317B6C" w:rsidRDefault="00317B6C">
                          <w:pPr>
                            <w:jc w:val="right"/>
                          </w:pPr>
                          <w:r>
                            <w:t>17</w:t>
                          </w:r>
                        </w:p>
                        <w:p w:rsidR="00317B6C" w:rsidRDefault="00317B6C">
                          <w:pPr>
                            <w:jc w:val="right"/>
                          </w:pPr>
                          <w:r>
                            <w:t>18</w:t>
                          </w:r>
                        </w:p>
                        <w:p w:rsidR="00317B6C" w:rsidRDefault="00317B6C">
                          <w:pPr>
                            <w:jc w:val="right"/>
                          </w:pPr>
                          <w:r>
                            <w:t>19</w:t>
                          </w:r>
                        </w:p>
                        <w:p w:rsidR="00317B6C" w:rsidRDefault="00317B6C">
                          <w:pPr>
                            <w:jc w:val="right"/>
                          </w:pPr>
                          <w:r>
                            <w:t>20</w:t>
                          </w:r>
                        </w:p>
                        <w:p w:rsidR="00317B6C" w:rsidRDefault="00317B6C">
                          <w:pPr>
                            <w:jc w:val="right"/>
                          </w:pPr>
                          <w:r>
                            <w:t>21</w:t>
                          </w:r>
                        </w:p>
                        <w:p w:rsidR="00317B6C" w:rsidRDefault="00317B6C">
                          <w:pPr>
                            <w:jc w:val="right"/>
                          </w:pPr>
                          <w:r>
                            <w:t>22</w:t>
                          </w:r>
                        </w:p>
                        <w:p w:rsidR="00317B6C" w:rsidRDefault="00317B6C">
                          <w:pPr>
                            <w:jc w:val="right"/>
                          </w:pPr>
                          <w:r>
                            <w:t>23</w:t>
                          </w:r>
                        </w:p>
                        <w:p w:rsidR="00317B6C" w:rsidRDefault="00317B6C">
                          <w:pPr>
                            <w:jc w:val="right"/>
                          </w:pPr>
                          <w:r>
                            <w:t>24</w:t>
                          </w:r>
                        </w:p>
                        <w:p w:rsidR="00317B6C" w:rsidRDefault="00317B6C">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9" type="#_x0000_t202" style="position:absolute;margin-left:-50.4pt;margin-top:0;width:36pt;height:684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" stroked="f">
              <v:textbox inset="0,0,0,0">
                <w:txbxContent>
                  <w:p w:rsidR="00FF1497" w:rsidRDefault="003C1E1E">
                    <w:pPr>
                      <w:jc w:val="right"/>
                    </w:pPr>
                    <w:r>
                      <w:t>1</w:t>
                    </w:r>
                  </w:p>
                  <w:p w:rsidR="00FF1497" w:rsidRDefault="003C1E1E">
                    <w:pPr>
                      <w:jc w:val="right"/>
                    </w:pPr>
                    <w:r>
                      <w:t>2</w:t>
                    </w:r>
                  </w:p>
                  <w:p w:rsidR="00FF1497" w:rsidRDefault="003C1E1E">
                    <w:pPr>
                      <w:jc w:val="right"/>
                    </w:pPr>
                    <w:r>
                      <w:t>3</w:t>
                    </w:r>
                  </w:p>
                  <w:p w:rsidR="00FF1497" w:rsidRDefault="003C1E1E">
                    <w:pPr>
                      <w:jc w:val="right"/>
                    </w:pPr>
                    <w:r>
                      <w:t>4</w:t>
                    </w:r>
                  </w:p>
                  <w:p w:rsidR="00FF1497" w:rsidRDefault="003C1E1E">
                    <w:pPr>
                      <w:jc w:val="right"/>
                    </w:pPr>
                    <w:r>
                      <w:t>5</w:t>
                    </w:r>
                  </w:p>
                  <w:p w:rsidR="00FF1497" w:rsidRDefault="003C1E1E">
                    <w:pPr>
                      <w:jc w:val="right"/>
                    </w:pPr>
                    <w:r>
                      <w:t>6</w:t>
                    </w:r>
                  </w:p>
                  <w:p w:rsidR="00FF1497" w:rsidRDefault="003C1E1E">
                    <w:pPr>
                      <w:jc w:val="right"/>
                    </w:pPr>
                    <w:r>
                      <w:t>7</w:t>
                    </w:r>
                  </w:p>
                  <w:p w:rsidR="00FF1497" w:rsidRDefault="003C1E1E">
                    <w:pPr>
                      <w:jc w:val="right"/>
                    </w:pPr>
                    <w:r>
                      <w:t>8</w:t>
                    </w:r>
                  </w:p>
                  <w:p w:rsidR="00FF1497" w:rsidRDefault="003C1E1E">
                    <w:pPr>
                      <w:jc w:val="right"/>
                    </w:pPr>
                    <w:r>
                      <w:t>9</w:t>
                    </w:r>
                  </w:p>
                  <w:p w:rsidR="00FF1497" w:rsidRDefault="003C1E1E">
                    <w:pPr>
                      <w:jc w:val="right"/>
                    </w:pPr>
                    <w:r>
                      <w:t>10</w:t>
                    </w:r>
                  </w:p>
                  <w:p w:rsidR="00FF1497" w:rsidRDefault="003C1E1E">
                    <w:pPr>
                      <w:jc w:val="right"/>
                    </w:pPr>
                    <w:r>
                      <w:t>11</w:t>
                    </w:r>
                  </w:p>
                  <w:p w:rsidR="00FF1497" w:rsidRDefault="003C1E1E">
                    <w:pPr>
                      <w:jc w:val="right"/>
                    </w:pPr>
                    <w:r>
                      <w:t>12</w:t>
                    </w:r>
                  </w:p>
                  <w:p w:rsidR="00FF1497" w:rsidRDefault="003C1E1E">
                    <w:pPr>
                      <w:jc w:val="right"/>
                    </w:pPr>
                    <w:r>
                      <w:t>13</w:t>
                    </w:r>
                  </w:p>
                  <w:p w:rsidR="00FF1497" w:rsidRDefault="003C1E1E">
                    <w:pPr>
                      <w:jc w:val="right"/>
                    </w:pPr>
                    <w:r>
                      <w:t>14</w:t>
                    </w:r>
                  </w:p>
                  <w:p w:rsidR="00FF1497" w:rsidRDefault="003C1E1E">
                    <w:pPr>
                      <w:jc w:val="right"/>
                    </w:pPr>
                    <w:r>
                      <w:t>15</w:t>
                    </w:r>
                  </w:p>
                  <w:p w:rsidR="00FF1497" w:rsidRDefault="003C1E1E">
                    <w:pPr>
                      <w:jc w:val="right"/>
                    </w:pPr>
                    <w:r>
                      <w:t>16</w:t>
                    </w:r>
                  </w:p>
                  <w:p w:rsidR="00FF1497" w:rsidRDefault="003C1E1E">
                    <w:pPr>
                      <w:jc w:val="right"/>
                    </w:pPr>
                    <w:r>
                      <w:t>17</w:t>
                    </w:r>
                  </w:p>
                  <w:p w:rsidR="00FF1497" w:rsidRDefault="003C1E1E">
                    <w:pPr>
                      <w:jc w:val="right"/>
                    </w:pPr>
                    <w:r>
                      <w:t>18</w:t>
                    </w:r>
                  </w:p>
                  <w:p w:rsidR="00FF1497" w:rsidRDefault="003C1E1E">
                    <w:pPr>
                      <w:jc w:val="right"/>
                    </w:pPr>
                    <w:r>
                      <w:t>19</w:t>
                    </w:r>
                  </w:p>
                  <w:p w:rsidR="00FF1497" w:rsidRDefault="003C1E1E">
                    <w:pPr>
                      <w:jc w:val="right"/>
                    </w:pPr>
                    <w:r>
                      <w:t>20</w:t>
                    </w:r>
                  </w:p>
                  <w:p w:rsidR="00FF1497" w:rsidRDefault="003C1E1E">
                    <w:pPr>
                      <w:jc w:val="right"/>
                    </w:pPr>
                    <w:r>
                      <w:t>21</w:t>
                    </w:r>
                  </w:p>
                  <w:p w:rsidR="00FF1497" w:rsidRDefault="003C1E1E">
                    <w:pPr>
                      <w:jc w:val="right"/>
                    </w:pPr>
                    <w:r>
                      <w:t>22</w:t>
                    </w:r>
                  </w:p>
                  <w:p w:rsidR="00FF1497" w:rsidRDefault="003C1E1E">
                    <w:pPr>
                      <w:jc w:val="right"/>
                    </w:pPr>
                    <w:r>
                      <w:t>23</w:t>
                    </w:r>
                  </w:p>
                  <w:p w:rsidR="00FF1497" w:rsidRDefault="003C1E1E">
                    <w:pPr>
                      <w:jc w:val="right"/>
                    </w:pPr>
                    <w:r>
                      <w:t>24</w:t>
                    </w:r>
                  </w:p>
                  <w:p w:rsidR="00FF1497" w:rsidRDefault="003C1E1E">
                    <w:pPr>
                      <w:jc w:val="right"/>
                    </w:pPr>
                    <w:r>
                      <w:t>25</w:t>
                    </w:r>
                  </w:p>
                </w:txbxContent>
              </v:textbox>
              <w10:wrap anchorx="margin" anchory="margin"/>
            </v:shape>
          </w:pict>
        </mc:Fallback>
      </mc:AlternateContent>
    </w:r>
    <w:r>
      <w:rPr>
        <w:noProof/>
      </w:rPr>
      <mc:AlternateContent>
        <mc:Choice Requires="wps">
          <w:drawing>
            <wp:anchor distT="0" distB="0" distL="114300" distR="114300" simplePos="0" relativeHeight="251727872" behindDoc="0" locked="0" layoutInCell="1" allowOverlap="1" wp14:anchorId="5C4BAAA2" wp14:editId="5DDDF4F9">
              <wp:simplePos x="0" y="0"/>
              <wp:positionH relativeFrom="margin">
                <wp:posOffset>5943600</wp:posOffset>
              </wp:positionH>
              <wp:positionV relativeFrom="page">
                <wp:posOffset>0</wp:posOffset>
              </wp:positionV>
              <wp:extent cx="0" cy="10058400"/>
              <wp:effectExtent l="9525" t="9525" r="9525" b="9525"/>
              <wp:wrapNone/>
              <wp:docPr id="55"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727872;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">
              <w10:wrap anchorx="margin" anchory="page"/>
            </v:line>
          </w:pict>
        </mc:Fallback>
      </mc:AlternateContent>
    </w:r>
    <w:r>
      <w:rPr>
        <w:noProof/>
      </w:rPr>
      <mc:AlternateContent>
        <mc:Choice Requires="wps">
          <w:drawing>
            <wp:anchor distT="0" distB="0" distL="114300" distR="114300" simplePos="0" relativeHeight="251726848" behindDoc="0" locked="0" layoutInCell="1" allowOverlap="1" wp14:anchorId="270BD26B" wp14:editId="0B94242C">
              <wp:simplePos x="0" y="0"/>
              <wp:positionH relativeFrom="margin">
                <wp:posOffset>-91440</wp:posOffset>
              </wp:positionH>
              <wp:positionV relativeFrom="page">
                <wp:posOffset>0</wp:posOffset>
              </wp:positionV>
              <wp:extent cx="0" cy="10058400"/>
              <wp:effectExtent l="13335" t="9525" r="5715" b="9525"/>
              <wp:wrapNone/>
              <wp:docPr id="56"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726848;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">
              <w10:wrap anchorx="margin"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B6C" w:rsidRDefault="00317B6C" w:rsidP="003C1E1E">
    <w:pPr>
      <w:pStyle w:val="Header"/>
    </w:pPr>
    <w:r>
      <w:t>NOTICE OF DEVELOPMENT OF RULEMAKING</w:t>
    </w:r>
  </w:p>
  <w:p w:rsidR="00317B6C" w:rsidRDefault="00317B6C" w:rsidP="003C1E1E">
    <w:pPr>
      <w:pStyle w:val="Header"/>
    </w:pPr>
    <w:r>
      <w:t>UNDOCKETED</w:t>
    </w:r>
  </w:p>
  <w:p w:rsidR="00317B6C" w:rsidRPr="003C1E1E" w:rsidRDefault="00317B6C" w:rsidP="003C1E1E">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002D36">
      <w:rPr>
        <w:rStyle w:val="PageNumber"/>
        <w:noProof/>
      </w:rPr>
      <w:t>5</w:t>
    </w:r>
    <w:r>
      <w:rPr>
        <w:rStyle w:val="PageNumber"/>
      </w:rPr>
      <w:fldChar w:fldCharType="end"/>
    </w:r>
    <w:r>
      <w:rPr>
        <w:b/>
        <w:noProof/>
      </w:rPr>
      <mc:AlternateContent>
        <mc:Choice Requires="wps">
          <w:drawing>
            <wp:anchor distT="0" distB="0" distL="114300" distR="114300" simplePos="0" relativeHeight="251589632" behindDoc="0" locked="0" layoutInCell="1" allowOverlap="1" wp14:anchorId="36C2A3E3" wp14:editId="641607BD">
              <wp:simplePos x="0" y="0"/>
              <wp:positionH relativeFrom="page">
                <wp:posOffset>1463040</wp:posOffset>
              </wp:positionH>
              <wp:positionV relativeFrom="page">
                <wp:posOffset>914400</wp:posOffset>
              </wp:positionV>
              <wp:extent cx="0" cy="8321040"/>
              <wp:effectExtent l="5715" t="9525" r="13335" b="13335"/>
              <wp:wrapNone/>
              <wp:docPr id="8"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589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f/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">
              <w10:wrap anchorx="page" anchory="page"/>
            </v:line>
          </w:pict>
        </mc:Fallback>
      </mc:AlternateContent>
    </w:r>
    <w:r>
      <w:rPr>
        <w:b/>
        <w:noProof/>
      </w:rPr>
      <mc:AlternateContent>
        <mc:Choice Requires="wps">
          <w:drawing>
            <wp:anchor distT="0" distB="0" distL="114300" distR="114300" simplePos="0" relativeHeight="251601920" behindDoc="0" locked="0" layoutInCell="1" allowOverlap="1" wp14:anchorId="3C33DA6B" wp14:editId="2C4EFEE8">
              <wp:simplePos x="0" y="0"/>
              <wp:positionH relativeFrom="page">
                <wp:posOffset>887095</wp:posOffset>
              </wp:positionH>
              <wp:positionV relativeFrom="margin">
                <wp:posOffset>0</wp:posOffset>
              </wp:positionV>
              <wp:extent cx="457200" cy="8686800"/>
              <wp:effectExtent l="1270" t="0" r="0" b="0"/>
              <wp:wrapNone/>
              <wp:docPr id="7"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17B6C" w:rsidRDefault="00317B6C">
                          <w:pPr>
                            <w:pStyle w:val="RuleHeader"/>
                            <w:rPr>
                              <w:rStyle w:val="RuleChar"/>
                            </w:rPr>
                          </w:pPr>
                          <w:r>
                            <w:t>1</w:t>
                          </w:r>
                        </w:p>
                        <w:p w:rsidR="00317B6C" w:rsidRDefault="00317B6C">
                          <w:pPr>
                            <w:pStyle w:val="RuleHeader"/>
                          </w:pPr>
                          <w:r>
                            <w:t>2</w:t>
                          </w:r>
                        </w:p>
                        <w:p w:rsidR="00317B6C" w:rsidRDefault="00317B6C">
                          <w:pPr>
                            <w:pStyle w:val="RuleHeader"/>
                          </w:pPr>
                          <w:r>
                            <w:t>3</w:t>
                          </w:r>
                        </w:p>
                        <w:p w:rsidR="00317B6C" w:rsidRDefault="00317B6C">
                          <w:pPr>
                            <w:pStyle w:val="RuleHeader"/>
                          </w:pPr>
                          <w:r>
                            <w:t>4</w:t>
                          </w:r>
                        </w:p>
                        <w:p w:rsidR="00317B6C" w:rsidRDefault="00317B6C">
                          <w:pPr>
                            <w:pStyle w:val="RuleHeader"/>
                          </w:pPr>
                          <w:r>
                            <w:t>5</w:t>
                          </w:r>
                        </w:p>
                        <w:p w:rsidR="00317B6C" w:rsidRDefault="00317B6C">
                          <w:pPr>
                            <w:pStyle w:val="RuleHeader"/>
                          </w:pPr>
                          <w:r>
                            <w:t>6</w:t>
                          </w:r>
                        </w:p>
                        <w:p w:rsidR="00317B6C" w:rsidRDefault="00317B6C">
                          <w:pPr>
                            <w:pStyle w:val="RuleHeader"/>
                          </w:pPr>
                          <w:r>
                            <w:t>7</w:t>
                          </w:r>
                        </w:p>
                        <w:p w:rsidR="00317B6C" w:rsidRDefault="00317B6C">
                          <w:pPr>
                            <w:pStyle w:val="RuleHeader"/>
                          </w:pPr>
                          <w:r>
                            <w:t>8</w:t>
                          </w:r>
                        </w:p>
                        <w:p w:rsidR="00317B6C" w:rsidRDefault="00317B6C">
                          <w:pPr>
                            <w:pStyle w:val="RuleHeader"/>
                          </w:pPr>
                          <w:r>
                            <w:t>9</w:t>
                          </w:r>
                        </w:p>
                        <w:p w:rsidR="00317B6C" w:rsidRDefault="00317B6C">
                          <w:pPr>
                            <w:pStyle w:val="RuleHeader"/>
                          </w:pPr>
                          <w:r>
                            <w:t>10</w:t>
                          </w:r>
                        </w:p>
                        <w:p w:rsidR="00317B6C" w:rsidRDefault="00317B6C">
                          <w:pPr>
                            <w:pStyle w:val="RuleHeader"/>
                          </w:pPr>
                          <w:r>
                            <w:t>11</w:t>
                          </w:r>
                        </w:p>
                        <w:p w:rsidR="00317B6C" w:rsidRDefault="00317B6C">
                          <w:pPr>
                            <w:pStyle w:val="RuleHeader"/>
                          </w:pPr>
                          <w:r>
                            <w:t>12</w:t>
                          </w:r>
                        </w:p>
                        <w:p w:rsidR="00317B6C" w:rsidRDefault="00317B6C">
                          <w:pPr>
                            <w:pStyle w:val="RuleHeader"/>
                          </w:pPr>
                          <w:r>
                            <w:t>13</w:t>
                          </w:r>
                        </w:p>
                        <w:p w:rsidR="00317B6C" w:rsidRDefault="00317B6C">
                          <w:pPr>
                            <w:pStyle w:val="RuleHeader"/>
                          </w:pPr>
                          <w:r>
                            <w:t>14</w:t>
                          </w:r>
                        </w:p>
                        <w:p w:rsidR="00317B6C" w:rsidRDefault="00317B6C">
                          <w:pPr>
                            <w:pStyle w:val="RuleHeader"/>
                          </w:pPr>
                          <w:r>
                            <w:t>15</w:t>
                          </w:r>
                        </w:p>
                        <w:p w:rsidR="00317B6C" w:rsidRDefault="00317B6C">
                          <w:pPr>
                            <w:pStyle w:val="RuleHeader"/>
                          </w:pPr>
                          <w:r>
                            <w:t>16</w:t>
                          </w:r>
                        </w:p>
                        <w:p w:rsidR="00317B6C" w:rsidRDefault="00317B6C">
                          <w:pPr>
                            <w:pStyle w:val="RuleHeader"/>
                          </w:pPr>
                          <w:r>
                            <w:t>17</w:t>
                          </w:r>
                        </w:p>
                        <w:p w:rsidR="00317B6C" w:rsidRDefault="00317B6C">
                          <w:pPr>
                            <w:pStyle w:val="RuleHeader"/>
                          </w:pPr>
                          <w:r>
                            <w:t>18</w:t>
                          </w:r>
                        </w:p>
                        <w:p w:rsidR="00317B6C" w:rsidRDefault="00317B6C">
                          <w:pPr>
                            <w:pStyle w:val="RuleHeader"/>
                          </w:pPr>
                          <w:r>
                            <w:t>19</w:t>
                          </w:r>
                        </w:p>
                        <w:p w:rsidR="00317B6C" w:rsidRDefault="00317B6C">
                          <w:pPr>
                            <w:pStyle w:val="RuleHeader"/>
                          </w:pPr>
                          <w:r>
                            <w:t>20</w:t>
                          </w:r>
                        </w:p>
                        <w:p w:rsidR="00317B6C" w:rsidRDefault="00317B6C">
                          <w:pPr>
                            <w:pStyle w:val="RuleHeader"/>
                          </w:pPr>
                          <w:r>
                            <w:t>21</w:t>
                          </w:r>
                        </w:p>
                        <w:p w:rsidR="00317B6C" w:rsidRDefault="00317B6C">
                          <w:pPr>
                            <w:pStyle w:val="RuleHeader"/>
                          </w:pPr>
                          <w:r>
                            <w:t>22</w:t>
                          </w:r>
                        </w:p>
                        <w:p w:rsidR="00317B6C" w:rsidRDefault="00317B6C">
                          <w:pPr>
                            <w:pStyle w:val="RuleHeader"/>
                          </w:pPr>
                          <w:r>
                            <w:t>23</w:t>
                          </w:r>
                        </w:p>
                        <w:p w:rsidR="00317B6C" w:rsidRDefault="00317B6C">
                          <w:pPr>
                            <w:pStyle w:val="RuleHeader"/>
                          </w:pPr>
                          <w:r>
                            <w:t>24</w:t>
                          </w:r>
                        </w:p>
                        <w:p w:rsidR="00317B6C" w:rsidRDefault="00317B6C">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LineNumbers" o:spid="_x0000_s1026" type="#_x0000_t202" style="position:absolute;margin-left:69.85pt;margin-top:0;width:36pt;height:684pt;z-index:25160192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" stroked="f">
              <v:textbox inset="0,0,0,0">
                <w:txbxContent>
                  <w:p w:rsidR="00317B6C" w:rsidRDefault="00317B6C">
                    <w:pPr>
                      <w:pStyle w:val="RuleHeader"/>
                      <w:rPr>
                        <w:rStyle w:val="RuleChar"/>
                      </w:rPr>
                    </w:pPr>
                    <w:r>
                      <w:t>1</w:t>
                    </w:r>
                  </w:p>
                  <w:p w:rsidR="00317B6C" w:rsidRDefault="00317B6C">
                    <w:pPr>
                      <w:pStyle w:val="RuleHeader"/>
                    </w:pPr>
                    <w:r>
                      <w:t>2</w:t>
                    </w:r>
                  </w:p>
                  <w:p w:rsidR="00317B6C" w:rsidRDefault="00317B6C">
                    <w:pPr>
                      <w:pStyle w:val="RuleHeader"/>
                    </w:pPr>
                    <w:r>
                      <w:t>3</w:t>
                    </w:r>
                  </w:p>
                  <w:p w:rsidR="00317B6C" w:rsidRDefault="00317B6C">
                    <w:pPr>
                      <w:pStyle w:val="RuleHeader"/>
                    </w:pPr>
                    <w:r>
                      <w:t>4</w:t>
                    </w:r>
                  </w:p>
                  <w:p w:rsidR="00317B6C" w:rsidRDefault="00317B6C">
                    <w:pPr>
                      <w:pStyle w:val="RuleHeader"/>
                    </w:pPr>
                    <w:r>
                      <w:t>5</w:t>
                    </w:r>
                  </w:p>
                  <w:p w:rsidR="00317B6C" w:rsidRDefault="00317B6C">
                    <w:pPr>
                      <w:pStyle w:val="RuleHeader"/>
                    </w:pPr>
                    <w:r>
                      <w:t>6</w:t>
                    </w:r>
                  </w:p>
                  <w:p w:rsidR="00317B6C" w:rsidRDefault="00317B6C">
                    <w:pPr>
                      <w:pStyle w:val="RuleHeader"/>
                    </w:pPr>
                    <w:r>
                      <w:t>7</w:t>
                    </w:r>
                  </w:p>
                  <w:p w:rsidR="00317B6C" w:rsidRDefault="00317B6C">
                    <w:pPr>
                      <w:pStyle w:val="RuleHeader"/>
                    </w:pPr>
                    <w:r>
                      <w:t>8</w:t>
                    </w:r>
                  </w:p>
                  <w:p w:rsidR="00317B6C" w:rsidRDefault="00317B6C">
                    <w:pPr>
                      <w:pStyle w:val="RuleHeader"/>
                    </w:pPr>
                    <w:r>
                      <w:t>9</w:t>
                    </w:r>
                  </w:p>
                  <w:p w:rsidR="00317B6C" w:rsidRDefault="00317B6C">
                    <w:pPr>
                      <w:pStyle w:val="RuleHeader"/>
                    </w:pPr>
                    <w:r>
                      <w:t>10</w:t>
                    </w:r>
                  </w:p>
                  <w:p w:rsidR="00317B6C" w:rsidRDefault="00317B6C">
                    <w:pPr>
                      <w:pStyle w:val="RuleHeader"/>
                    </w:pPr>
                    <w:r>
                      <w:t>11</w:t>
                    </w:r>
                  </w:p>
                  <w:p w:rsidR="00317B6C" w:rsidRDefault="00317B6C">
                    <w:pPr>
                      <w:pStyle w:val="RuleHeader"/>
                    </w:pPr>
                    <w:r>
                      <w:t>12</w:t>
                    </w:r>
                  </w:p>
                  <w:p w:rsidR="00317B6C" w:rsidRDefault="00317B6C">
                    <w:pPr>
                      <w:pStyle w:val="RuleHeader"/>
                    </w:pPr>
                    <w:r>
                      <w:t>13</w:t>
                    </w:r>
                  </w:p>
                  <w:p w:rsidR="00317B6C" w:rsidRDefault="00317B6C">
                    <w:pPr>
                      <w:pStyle w:val="RuleHeader"/>
                    </w:pPr>
                    <w:r>
                      <w:t>14</w:t>
                    </w:r>
                  </w:p>
                  <w:p w:rsidR="00317B6C" w:rsidRDefault="00317B6C">
                    <w:pPr>
                      <w:pStyle w:val="RuleHeader"/>
                    </w:pPr>
                    <w:r>
                      <w:t>15</w:t>
                    </w:r>
                  </w:p>
                  <w:p w:rsidR="00317B6C" w:rsidRDefault="00317B6C">
                    <w:pPr>
                      <w:pStyle w:val="RuleHeader"/>
                    </w:pPr>
                    <w:r>
                      <w:t>16</w:t>
                    </w:r>
                  </w:p>
                  <w:p w:rsidR="00317B6C" w:rsidRDefault="00317B6C">
                    <w:pPr>
                      <w:pStyle w:val="RuleHeader"/>
                    </w:pPr>
                    <w:r>
                      <w:t>17</w:t>
                    </w:r>
                  </w:p>
                  <w:p w:rsidR="00317B6C" w:rsidRDefault="00317B6C">
                    <w:pPr>
                      <w:pStyle w:val="RuleHeader"/>
                    </w:pPr>
                    <w:r>
                      <w:t>18</w:t>
                    </w:r>
                  </w:p>
                  <w:p w:rsidR="00317B6C" w:rsidRDefault="00317B6C">
                    <w:pPr>
                      <w:pStyle w:val="RuleHeader"/>
                    </w:pPr>
                    <w:r>
                      <w:t>19</w:t>
                    </w:r>
                  </w:p>
                  <w:p w:rsidR="00317B6C" w:rsidRDefault="00317B6C">
                    <w:pPr>
                      <w:pStyle w:val="RuleHeader"/>
                    </w:pPr>
                    <w:r>
                      <w:t>20</w:t>
                    </w:r>
                  </w:p>
                  <w:p w:rsidR="00317B6C" w:rsidRDefault="00317B6C">
                    <w:pPr>
                      <w:pStyle w:val="RuleHeader"/>
                    </w:pPr>
                    <w:r>
                      <w:t>21</w:t>
                    </w:r>
                  </w:p>
                  <w:p w:rsidR="00317B6C" w:rsidRDefault="00317B6C">
                    <w:pPr>
                      <w:pStyle w:val="RuleHeader"/>
                    </w:pPr>
                    <w:r>
                      <w:t>22</w:t>
                    </w:r>
                  </w:p>
                  <w:p w:rsidR="00317B6C" w:rsidRDefault="00317B6C">
                    <w:pPr>
                      <w:pStyle w:val="RuleHeader"/>
                    </w:pPr>
                    <w:r>
                      <w:t>23</w:t>
                    </w:r>
                  </w:p>
                  <w:p w:rsidR="00317B6C" w:rsidRDefault="00317B6C">
                    <w:pPr>
                      <w:pStyle w:val="RuleHeader"/>
                    </w:pPr>
                    <w:r>
                      <w:t>24</w:t>
                    </w:r>
                  </w:p>
                  <w:p w:rsidR="00317B6C" w:rsidRDefault="00317B6C">
                    <w:pPr>
                      <w:pStyle w:val="RuleHeader"/>
                    </w:pPr>
                    <w:r>
                      <w:t>25</w:t>
                    </w:r>
                  </w:p>
                </w:txbxContent>
              </v:textbox>
              <w10:wrap anchorx="page" anchory="margin"/>
            </v:shape>
          </w:pict>
        </mc:Fallback>
      </mc:AlternateContent>
    </w:r>
    <w:r>
      <w:rPr>
        <w:b/>
        <w:noProof/>
      </w:rPr>
      <mc:AlternateContent>
        <mc:Choice Requires="wps">
          <w:drawing>
            <wp:anchor distT="0" distB="0" distL="114300" distR="114300" simplePos="0" relativeHeight="251597824" behindDoc="0" locked="0" layoutInCell="1" allowOverlap="1" wp14:anchorId="6D95E16C" wp14:editId="29F5CF97">
              <wp:simplePos x="0" y="0"/>
              <wp:positionH relativeFrom="margin">
                <wp:posOffset>5943600</wp:posOffset>
              </wp:positionH>
              <wp:positionV relativeFrom="page">
                <wp:posOffset>0</wp:posOffset>
              </wp:positionV>
              <wp:extent cx="0" cy="10058400"/>
              <wp:effectExtent l="9525" t="9525" r="9525" b="9525"/>
              <wp:wrapNone/>
              <wp:docPr id="6"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597824;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">
              <w10:wrap anchorx="margin" anchory="page"/>
            </v:line>
          </w:pict>
        </mc:Fallback>
      </mc:AlternateContent>
    </w:r>
    <w:r>
      <w:rPr>
        <w:b/>
        <w:noProof/>
      </w:rPr>
      <mc:AlternateContent>
        <mc:Choice Requires="wps">
          <w:drawing>
            <wp:anchor distT="0" distB="0" distL="114300" distR="114300" simplePos="0" relativeHeight="251593728" behindDoc="0" locked="0" layoutInCell="1" allowOverlap="1" wp14:anchorId="5629A826" wp14:editId="1724A0E9">
              <wp:simplePos x="0" y="0"/>
              <wp:positionH relativeFrom="margin">
                <wp:posOffset>-91440</wp:posOffset>
              </wp:positionH>
              <wp:positionV relativeFrom="page">
                <wp:posOffset>0</wp:posOffset>
              </wp:positionV>
              <wp:extent cx="0" cy="10058400"/>
              <wp:effectExtent l="13335" t="9525" r="5715" b="9525"/>
              <wp:wrapNone/>
              <wp:docPr id="5"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593728;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">
              <w10:wrap anchorx="margin" anchory="page"/>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B6C" w:rsidRDefault="00317B6C">
    <w:pPr>
      <w:tabs>
        <w:tab w:val="left" w:pos="3770"/>
      </w:tabs>
    </w:pPr>
    <w:r>
      <w:rPr>
        <w:noProof/>
      </w:rPr>
      <mc:AlternateContent>
        <mc:Choice Requires="wps">
          <w:drawing>
            <wp:anchor distT="0" distB="0" distL="114300" distR="114300" simplePos="0" relativeHeight="251602944" behindDoc="0" locked="0" layoutInCell="1" allowOverlap="1" wp14:anchorId="56C1CE37" wp14:editId="6410F7DC">
              <wp:simplePos x="0" y="0"/>
              <wp:positionH relativeFrom="margin">
                <wp:posOffset>-66040</wp:posOffset>
              </wp:positionH>
              <wp:positionV relativeFrom="page">
                <wp:posOffset>914400</wp:posOffset>
              </wp:positionV>
              <wp:extent cx="0" cy="8321040"/>
              <wp:effectExtent l="10160" t="9525" r="8890" b="13335"/>
              <wp:wrapNone/>
              <wp:docPr id="4"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6029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VXv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">
              <w10:wrap anchorx="margin" anchory="page"/>
            </v:line>
          </w:pict>
        </mc:Fallback>
      </mc:AlternateContent>
    </w:r>
    <w:r>
      <w:rPr>
        <w:noProof/>
      </w:rPr>
      <mc:AlternateContent>
        <mc:Choice Requires="wps">
          <w:drawing>
            <wp:anchor distT="0" distB="0" distL="114300" distR="114300" simplePos="0" relativeHeight="251606016" behindDoc="0" locked="0" layoutInCell="1" allowOverlap="1" wp14:anchorId="7A0191A1" wp14:editId="293CBE1B">
              <wp:simplePos x="0" y="0"/>
              <wp:positionH relativeFrom="margin">
                <wp:posOffset>-640080</wp:posOffset>
              </wp:positionH>
              <wp:positionV relativeFrom="margin">
                <wp:posOffset>0</wp:posOffset>
              </wp:positionV>
              <wp:extent cx="457200" cy="8686800"/>
              <wp:effectExtent l="0" t="0" r="1905"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17B6C" w:rsidRDefault="00317B6C">
                          <w:pPr>
                            <w:jc w:val="right"/>
                          </w:pPr>
                          <w:r>
                            <w:t>1</w:t>
                          </w:r>
                        </w:p>
                        <w:p w:rsidR="00317B6C" w:rsidRDefault="00317B6C">
                          <w:pPr>
                            <w:jc w:val="right"/>
                          </w:pPr>
                          <w:r>
                            <w:t>2</w:t>
                          </w:r>
                        </w:p>
                        <w:p w:rsidR="00317B6C" w:rsidRDefault="00317B6C">
                          <w:pPr>
                            <w:jc w:val="right"/>
                          </w:pPr>
                          <w:r>
                            <w:t>3</w:t>
                          </w:r>
                        </w:p>
                        <w:p w:rsidR="00317B6C" w:rsidRDefault="00317B6C">
                          <w:pPr>
                            <w:jc w:val="right"/>
                          </w:pPr>
                          <w:r>
                            <w:t>4</w:t>
                          </w:r>
                        </w:p>
                        <w:p w:rsidR="00317B6C" w:rsidRDefault="00317B6C">
                          <w:pPr>
                            <w:jc w:val="right"/>
                          </w:pPr>
                          <w:r>
                            <w:t>5</w:t>
                          </w:r>
                        </w:p>
                        <w:p w:rsidR="00317B6C" w:rsidRDefault="00317B6C">
                          <w:pPr>
                            <w:jc w:val="right"/>
                          </w:pPr>
                          <w:r>
                            <w:t>6</w:t>
                          </w:r>
                        </w:p>
                        <w:p w:rsidR="00317B6C" w:rsidRDefault="00317B6C">
                          <w:pPr>
                            <w:jc w:val="right"/>
                          </w:pPr>
                          <w:r>
                            <w:t>7</w:t>
                          </w:r>
                        </w:p>
                        <w:p w:rsidR="00317B6C" w:rsidRDefault="00317B6C">
                          <w:pPr>
                            <w:jc w:val="right"/>
                          </w:pPr>
                          <w:r>
                            <w:t>8</w:t>
                          </w:r>
                        </w:p>
                        <w:p w:rsidR="00317B6C" w:rsidRDefault="00317B6C">
                          <w:pPr>
                            <w:jc w:val="right"/>
                          </w:pPr>
                          <w:r>
                            <w:t>9</w:t>
                          </w:r>
                        </w:p>
                        <w:p w:rsidR="00317B6C" w:rsidRDefault="00317B6C">
                          <w:pPr>
                            <w:jc w:val="right"/>
                          </w:pPr>
                          <w:r>
                            <w:t>10</w:t>
                          </w:r>
                        </w:p>
                        <w:p w:rsidR="00317B6C" w:rsidRDefault="00317B6C">
                          <w:pPr>
                            <w:jc w:val="right"/>
                          </w:pPr>
                          <w:r>
                            <w:t>11</w:t>
                          </w:r>
                        </w:p>
                        <w:p w:rsidR="00317B6C" w:rsidRDefault="00317B6C">
                          <w:pPr>
                            <w:jc w:val="right"/>
                          </w:pPr>
                          <w:r>
                            <w:t>12</w:t>
                          </w:r>
                        </w:p>
                        <w:p w:rsidR="00317B6C" w:rsidRDefault="00317B6C">
                          <w:pPr>
                            <w:jc w:val="right"/>
                          </w:pPr>
                          <w:r>
                            <w:t>13</w:t>
                          </w:r>
                        </w:p>
                        <w:p w:rsidR="00317B6C" w:rsidRDefault="00317B6C">
                          <w:pPr>
                            <w:jc w:val="right"/>
                          </w:pPr>
                          <w:r>
                            <w:t>14</w:t>
                          </w:r>
                        </w:p>
                        <w:p w:rsidR="00317B6C" w:rsidRDefault="00317B6C">
                          <w:pPr>
                            <w:jc w:val="right"/>
                          </w:pPr>
                          <w:r>
                            <w:t>15</w:t>
                          </w:r>
                        </w:p>
                        <w:p w:rsidR="00317B6C" w:rsidRDefault="00317B6C">
                          <w:pPr>
                            <w:jc w:val="right"/>
                          </w:pPr>
                          <w:r>
                            <w:t>16</w:t>
                          </w:r>
                        </w:p>
                        <w:p w:rsidR="00317B6C" w:rsidRDefault="00317B6C">
                          <w:pPr>
                            <w:jc w:val="right"/>
                          </w:pPr>
                          <w:r>
                            <w:t>17</w:t>
                          </w:r>
                        </w:p>
                        <w:p w:rsidR="00317B6C" w:rsidRDefault="00317B6C">
                          <w:pPr>
                            <w:jc w:val="right"/>
                          </w:pPr>
                          <w:r>
                            <w:t>18</w:t>
                          </w:r>
                        </w:p>
                        <w:p w:rsidR="00317B6C" w:rsidRDefault="00317B6C">
                          <w:pPr>
                            <w:jc w:val="right"/>
                          </w:pPr>
                          <w:r>
                            <w:t>19</w:t>
                          </w:r>
                        </w:p>
                        <w:p w:rsidR="00317B6C" w:rsidRDefault="00317B6C">
                          <w:pPr>
                            <w:jc w:val="right"/>
                          </w:pPr>
                          <w:r>
                            <w:t>20</w:t>
                          </w:r>
                        </w:p>
                        <w:p w:rsidR="00317B6C" w:rsidRDefault="00317B6C">
                          <w:pPr>
                            <w:jc w:val="right"/>
                          </w:pPr>
                          <w:r>
                            <w:t>21</w:t>
                          </w:r>
                        </w:p>
                        <w:p w:rsidR="00317B6C" w:rsidRDefault="00317B6C">
                          <w:pPr>
                            <w:jc w:val="right"/>
                          </w:pPr>
                          <w:r>
                            <w:t>22</w:t>
                          </w:r>
                        </w:p>
                        <w:p w:rsidR="00317B6C" w:rsidRDefault="00317B6C">
                          <w:pPr>
                            <w:jc w:val="right"/>
                          </w:pPr>
                          <w:r>
                            <w:t>23</w:t>
                          </w:r>
                        </w:p>
                        <w:p w:rsidR="00317B6C" w:rsidRDefault="00317B6C">
                          <w:pPr>
                            <w:jc w:val="right"/>
                          </w:pPr>
                          <w:r>
                            <w:t>24</w:t>
                          </w:r>
                        </w:p>
                        <w:p w:rsidR="00317B6C" w:rsidRDefault="00317B6C">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50.4pt;margin-top:0;width:36pt;height:684pt;z-index:2516060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" stroked="f">
              <v:textbox inset="0,0,0,0">
                <w:txbxContent>
                  <w:p w:rsidR="00317B6C" w:rsidRDefault="00317B6C">
                    <w:pPr>
                      <w:jc w:val="right"/>
                    </w:pPr>
                    <w:r>
                      <w:t>1</w:t>
                    </w:r>
                  </w:p>
                  <w:p w:rsidR="00317B6C" w:rsidRDefault="00317B6C">
                    <w:pPr>
                      <w:jc w:val="right"/>
                    </w:pPr>
                    <w:r>
                      <w:t>2</w:t>
                    </w:r>
                  </w:p>
                  <w:p w:rsidR="00317B6C" w:rsidRDefault="00317B6C">
                    <w:pPr>
                      <w:jc w:val="right"/>
                    </w:pPr>
                    <w:r>
                      <w:t>3</w:t>
                    </w:r>
                  </w:p>
                  <w:p w:rsidR="00317B6C" w:rsidRDefault="00317B6C">
                    <w:pPr>
                      <w:jc w:val="right"/>
                    </w:pPr>
                    <w:r>
                      <w:t>4</w:t>
                    </w:r>
                  </w:p>
                  <w:p w:rsidR="00317B6C" w:rsidRDefault="00317B6C">
                    <w:pPr>
                      <w:jc w:val="right"/>
                    </w:pPr>
                    <w:r>
                      <w:t>5</w:t>
                    </w:r>
                  </w:p>
                  <w:p w:rsidR="00317B6C" w:rsidRDefault="00317B6C">
                    <w:pPr>
                      <w:jc w:val="right"/>
                    </w:pPr>
                    <w:r>
                      <w:t>6</w:t>
                    </w:r>
                  </w:p>
                  <w:p w:rsidR="00317B6C" w:rsidRDefault="00317B6C">
                    <w:pPr>
                      <w:jc w:val="right"/>
                    </w:pPr>
                    <w:r>
                      <w:t>7</w:t>
                    </w:r>
                  </w:p>
                  <w:p w:rsidR="00317B6C" w:rsidRDefault="00317B6C">
                    <w:pPr>
                      <w:jc w:val="right"/>
                    </w:pPr>
                    <w:r>
                      <w:t>8</w:t>
                    </w:r>
                  </w:p>
                  <w:p w:rsidR="00317B6C" w:rsidRDefault="00317B6C">
                    <w:pPr>
                      <w:jc w:val="right"/>
                    </w:pPr>
                    <w:r>
                      <w:t>9</w:t>
                    </w:r>
                  </w:p>
                  <w:p w:rsidR="00317B6C" w:rsidRDefault="00317B6C">
                    <w:pPr>
                      <w:jc w:val="right"/>
                    </w:pPr>
                    <w:r>
                      <w:t>10</w:t>
                    </w:r>
                  </w:p>
                  <w:p w:rsidR="00317B6C" w:rsidRDefault="00317B6C">
                    <w:pPr>
                      <w:jc w:val="right"/>
                    </w:pPr>
                    <w:r>
                      <w:t>11</w:t>
                    </w:r>
                  </w:p>
                  <w:p w:rsidR="00317B6C" w:rsidRDefault="00317B6C">
                    <w:pPr>
                      <w:jc w:val="right"/>
                    </w:pPr>
                    <w:r>
                      <w:t>12</w:t>
                    </w:r>
                  </w:p>
                  <w:p w:rsidR="00317B6C" w:rsidRDefault="00317B6C">
                    <w:pPr>
                      <w:jc w:val="right"/>
                    </w:pPr>
                    <w:r>
                      <w:t>13</w:t>
                    </w:r>
                  </w:p>
                  <w:p w:rsidR="00317B6C" w:rsidRDefault="00317B6C">
                    <w:pPr>
                      <w:jc w:val="right"/>
                    </w:pPr>
                    <w:r>
                      <w:t>14</w:t>
                    </w:r>
                  </w:p>
                  <w:p w:rsidR="00317B6C" w:rsidRDefault="00317B6C">
                    <w:pPr>
                      <w:jc w:val="right"/>
                    </w:pPr>
                    <w:r>
                      <w:t>15</w:t>
                    </w:r>
                  </w:p>
                  <w:p w:rsidR="00317B6C" w:rsidRDefault="00317B6C">
                    <w:pPr>
                      <w:jc w:val="right"/>
                    </w:pPr>
                    <w:r>
                      <w:t>16</w:t>
                    </w:r>
                  </w:p>
                  <w:p w:rsidR="00317B6C" w:rsidRDefault="00317B6C">
                    <w:pPr>
                      <w:jc w:val="right"/>
                    </w:pPr>
                    <w:r>
                      <w:t>17</w:t>
                    </w:r>
                  </w:p>
                  <w:p w:rsidR="00317B6C" w:rsidRDefault="00317B6C">
                    <w:pPr>
                      <w:jc w:val="right"/>
                    </w:pPr>
                    <w:r>
                      <w:t>18</w:t>
                    </w:r>
                  </w:p>
                  <w:p w:rsidR="00317B6C" w:rsidRDefault="00317B6C">
                    <w:pPr>
                      <w:jc w:val="right"/>
                    </w:pPr>
                    <w:r>
                      <w:t>19</w:t>
                    </w:r>
                  </w:p>
                  <w:p w:rsidR="00317B6C" w:rsidRDefault="00317B6C">
                    <w:pPr>
                      <w:jc w:val="right"/>
                    </w:pPr>
                    <w:r>
                      <w:t>20</w:t>
                    </w:r>
                  </w:p>
                  <w:p w:rsidR="00317B6C" w:rsidRDefault="00317B6C">
                    <w:pPr>
                      <w:jc w:val="right"/>
                    </w:pPr>
                    <w:r>
                      <w:t>21</w:t>
                    </w:r>
                  </w:p>
                  <w:p w:rsidR="00317B6C" w:rsidRDefault="00317B6C">
                    <w:pPr>
                      <w:jc w:val="right"/>
                    </w:pPr>
                    <w:r>
                      <w:t>22</w:t>
                    </w:r>
                  </w:p>
                  <w:p w:rsidR="00317B6C" w:rsidRDefault="00317B6C">
                    <w:pPr>
                      <w:jc w:val="right"/>
                    </w:pPr>
                    <w:r>
                      <w:t>23</w:t>
                    </w:r>
                  </w:p>
                  <w:p w:rsidR="00317B6C" w:rsidRDefault="00317B6C">
                    <w:pPr>
                      <w:jc w:val="right"/>
                    </w:pPr>
                    <w:r>
                      <w:t>24</w:t>
                    </w:r>
                  </w:p>
                  <w:p w:rsidR="00317B6C" w:rsidRDefault="00317B6C">
                    <w:pPr>
                      <w:jc w:val="right"/>
                    </w:pPr>
                    <w:r>
                      <w:t>25</w:t>
                    </w:r>
                  </w:p>
                </w:txbxContent>
              </v:textbox>
              <w10:wrap anchorx="margin" anchory="margin"/>
            </v:shape>
          </w:pict>
        </mc:Fallback>
      </mc:AlternateContent>
    </w:r>
    <w:r>
      <w:rPr>
        <w:noProof/>
      </w:rPr>
      <mc:AlternateContent>
        <mc:Choice Requires="wps">
          <w:drawing>
            <wp:anchor distT="0" distB="0" distL="114300" distR="114300" simplePos="0" relativeHeight="251604992" behindDoc="0" locked="0" layoutInCell="1" allowOverlap="1" wp14:anchorId="1A55EBF3" wp14:editId="6D499075">
              <wp:simplePos x="0" y="0"/>
              <wp:positionH relativeFrom="margin">
                <wp:posOffset>5943600</wp:posOffset>
              </wp:positionH>
              <wp:positionV relativeFrom="page">
                <wp:posOffset>0</wp:posOffset>
              </wp:positionV>
              <wp:extent cx="0" cy="10058400"/>
              <wp:effectExtent l="9525" t="9525" r="9525" b="9525"/>
              <wp:wrapNone/>
              <wp:docPr id="2"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604992;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">
              <w10:wrap anchorx="margin" anchory="page"/>
            </v:line>
          </w:pict>
        </mc:Fallback>
      </mc:AlternateContent>
    </w:r>
    <w:r>
      <w:rPr>
        <w:noProof/>
      </w:rPr>
      <mc:AlternateContent>
        <mc:Choice Requires="wps">
          <w:drawing>
            <wp:anchor distT="0" distB="0" distL="114300" distR="114300" simplePos="0" relativeHeight="251603968" behindDoc="0" locked="0" layoutInCell="1" allowOverlap="1" wp14:anchorId="3A37C7C6" wp14:editId="08F7C6BB">
              <wp:simplePos x="0" y="0"/>
              <wp:positionH relativeFrom="margin">
                <wp:posOffset>-91440</wp:posOffset>
              </wp:positionH>
              <wp:positionV relativeFrom="page">
                <wp:posOffset>0</wp:posOffset>
              </wp:positionV>
              <wp:extent cx="0" cy="10058400"/>
              <wp:effectExtent l="13335" t="9525" r="5715" b="9525"/>
              <wp:wrapNone/>
              <wp:docPr id="1"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603968;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">
              <w10:wrap anchorx="margin" anchory="page"/>
            </v:lin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B6C" w:rsidRDefault="00317B6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B6C" w:rsidRDefault="00317B6C" w:rsidP="003C1E1E">
    <w:pPr>
      <w:pStyle w:val="Header"/>
    </w:pPr>
    <w:r>
      <w:t>NOTICE OF DEVELOPMENT OF RULEMAKING</w:t>
    </w:r>
  </w:p>
  <w:p w:rsidR="00317B6C" w:rsidRDefault="00317B6C" w:rsidP="003C1E1E">
    <w:pPr>
      <w:pStyle w:val="Header"/>
    </w:pPr>
    <w:r>
      <w:t>UNDOCKETED</w:t>
    </w:r>
  </w:p>
  <w:p w:rsidR="00317B6C" w:rsidRPr="003C1E1E" w:rsidRDefault="00317B6C" w:rsidP="003C1E1E">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002D36">
      <w:rPr>
        <w:rStyle w:val="PageNumber"/>
        <w:noProof/>
      </w:rPr>
      <w:t>6</w:t>
    </w:r>
    <w:r>
      <w:rPr>
        <w:rStyle w:val="PageNumber"/>
      </w:rPr>
      <w:fldChar w:fldCharType="end"/>
    </w:r>
    <w:r>
      <w:rPr>
        <w:b/>
        <w:noProof/>
      </w:rPr>
      <mc:AlternateContent>
        <mc:Choice Requires="wps">
          <w:drawing>
            <wp:anchor distT="0" distB="0" distL="114300" distR="114300" simplePos="0" relativeHeight="251610112" behindDoc="0" locked="0" layoutInCell="1" allowOverlap="1" wp14:anchorId="33DE2AF8" wp14:editId="6D234A93">
              <wp:simplePos x="0" y="0"/>
              <wp:positionH relativeFrom="page">
                <wp:posOffset>1463040</wp:posOffset>
              </wp:positionH>
              <wp:positionV relativeFrom="page">
                <wp:posOffset>914400</wp:posOffset>
              </wp:positionV>
              <wp:extent cx="0" cy="8321040"/>
              <wp:effectExtent l="5715" t="9525" r="13335" b="13335"/>
              <wp:wrapNone/>
              <wp:docPr id="9"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AP8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">
              <w10:wrap anchorx="page" anchory="page"/>
            </v:line>
          </w:pict>
        </mc:Fallback>
      </mc:AlternateContent>
    </w:r>
    <w:r>
      <w:rPr>
        <w:b/>
        <w:noProof/>
      </w:rPr>
      <mc:AlternateContent>
        <mc:Choice Requires="wps">
          <w:drawing>
            <wp:anchor distT="0" distB="0" distL="114300" distR="114300" simplePos="0" relativeHeight="251622400" behindDoc="0" locked="0" layoutInCell="1" allowOverlap="1" wp14:anchorId="7DF0EB79" wp14:editId="1E868DC0">
              <wp:simplePos x="0" y="0"/>
              <wp:positionH relativeFrom="page">
                <wp:posOffset>887095</wp:posOffset>
              </wp:positionH>
              <wp:positionV relativeFrom="margin">
                <wp:posOffset>0</wp:posOffset>
              </wp:positionV>
              <wp:extent cx="457200" cy="8686800"/>
              <wp:effectExtent l="1270" t="0" r="0" b="0"/>
              <wp:wrapNone/>
              <wp:docPr id="10"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17B6C" w:rsidRDefault="00317B6C">
                          <w:pPr>
                            <w:pStyle w:val="RuleHeader"/>
                            <w:rPr>
                              <w:rStyle w:val="RuleChar"/>
                            </w:rPr>
                          </w:pPr>
                          <w:r>
                            <w:t>1</w:t>
                          </w:r>
                        </w:p>
                        <w:p w:rsidR="00317B6C" w:rsidRDefault="00317B6C">
                          <w:pPr>
                            <w:pStyle w:val="RuleHeader"/>
                          </w:pPr>
                          <w:r>
                            <w:t>2</w:t>
                          </w:r>
                        </w:p>
                        <w:p w:rsidR="00317B6C" w:rsidRDefault="00317B6C">
                          <w:pPr>
                            <w:pStyle w:val="RuleHeader"/>
                          </w:pPr>
                          <w:r>
                            <w:t>3</w:t>
                          </w:r>
                        </w:p>
                        <w:p w:rsidR="00317B6C" w:rsidRDefault="00317B6C">
                          <w:pPr>
                            <w:pStyle w:val="RuleHeader"/>
                          </w:pPr>
                          <w:r>
                            <w:t>4</w:t>
                          </w:r>
                        </w:p>
                        <w:p w:rsidR="00317B6C" w:rsidRDefault="00317B6C">
                          <w:pPr>
                            <w:pStyle w:val="RuleHeader"/>
                          </w:pPr>
                          <w:r>
                            <w:t>5</w:t>
                          </w:r>
                        </w:p>
                        <w:p w:rsidR="00317B6C" w:rsidRDefault="00317B6C">
                          <w:pPr>
                            <w:pStyle w:val="RuleHeader"/>
                          </w:pPr>
                          <w:r>
                            <w:t>6</w:t>
                          </w:r>
                        </w:p>
                        <w:p w:rsidR="00317B6C" w:rsidRDefault="00317B6C">
                          <w:pPr>
                            <w:pStyle w:val="RuleHeader"/>
                          </w:pPr>
                          <w:r>
                            <w:t>7</w:t>
                          </w:r>
                        </w:p>
                        <w:p w:rsidR="00317B6C" w:rsidRDefault="00317B6C">
                          <w:pPr>
                            <w:pStyle w:val="RuleHeader"/>
                          </w:pPr>
                          <w:r>
                            <w:t>8</w:t>
                          </w:r>
                        </w:p>
                        <w:p w:rsidR="00317B6C" w:rsidRDefault="00317B6C">
                          <w:pPr>
                            <w:pStyle w:val="RuleHeader"/>
                          </w:pPr>
                          <w:r>
                            <w:t>9</w:t>
                          </w:r>
                        </w:p>
                        <w:p w:rsidR="00317B6C" w:rsidRDefault="00317B6C">
                          <w:pPr>
                            <w:pStyle w:val="RuleHeader"/>
                          </w:pPr>
                          <w:r>
                            <w:t>10</w:t>
                          </w:r>
                        </w:p>
                        <w:p w:rsidR="00317B6C" w:rsidRDefault="00317B6C">
                          <w:pPr>
                            <w:pStyle w:val="RuleHeader"/>
                          </w:pPr>
                          <w:r>
                            <w:t>11</w:t>
                          </w:r>
                        </w:p>
                        <w:p w:rsidR="00317B6C" w:rsidRDefault="00317B6C">
                          <w:pPr>
                            <w:pStyle w:val="RuleHeader"/>
                          </w:pPr>
                          <w:r>
                            <w:t>12</w:t>
                          </w:r>
                        </w:p>
                        <w:p w:rsidR="00317B6C" w:rsidRDefault="00317B6C">
                          <w:pPr>
                            <w:pStyle w:val="RuleHeader"/>
                          </w:pPr>
                          <w:r>
                            <w:t>13</w:t>
                          </w:r>
                        </w:p>
                        <w:p w:rsidR="00317B6C" w:rsidRDefault="00317B6C">
                          <w:pPr>
                            <w:pStyle w:val="RuleHeader"/>
                          </w:pPr>
                          <w:r>
                            <w:t>14</w:t>
                          </w:r>
                        </w:p>
                        <w:p w:rsidR="00317B6C" w:rsidRDefault="00317B6C">
                          <w:pPr>
                            <w:pStyle w:val="RuleHeader"/>
                          </w:pPr>
                          <w:r>
                            <w:t>15</w:t>
                          </w:r>
                        </w:p>
                        <w:p w:rsidR="00317B6C" w:rsidRDefault="00317B6C">
                          <w:pPr>
                            <w:pStyle w:val="RuleHeader"/>
                          </w:pPr>
                          <w:r>
                            <w:t>16</w:t>
                          </w:r>
                        </w:p>
                        <w:p w:rsidR="00317B6C" w:rsidRDefault="00317B6C">
                          <w:pPr>
                            <w:pStyle w:val="RuleHeader"/>
                          </w:pPr>
                          <w:r>
                            <w:t>17</w:t>
                          </w:r>
                        </w:p>
                        <w:p w:rsidR="00317B6C" w:rsidRDefault="00317B6C">
                          <w:pPr>
                            <w:pStyle w:val="RuleHeader"/>
                          </w:pPr>
                          <w:r>
                            <w:t>18</w:t>
                          </w:r>
                        </w:p>
                        <w:p w:rsidR="00317B6C" w:rsidRDefault="00317B6C">
                          <w:pPr>
                            <w:pStyle w:val="RuleHeader"/>
                          </w:pPr>
                          <w:r>
                            <w:t>19</w:t>
                          </w:r>
                        </w:p>
                        <w:p w:rsidR="00317B6C" w:rsidRDefault="00317B6C">
                          <w:pPr>
                            <w:pStyle w:val="RuleHeader"/>
                          </w:pPr>
                          <w:r>
                            <w:t>20</w:t>
                          </w:r>
                        </w:p>
                        <w:p w:rsidR="00317B6C" w:rsidRDefault="00317B6C">
                          <w:pPr>
                            <w:pStyle w:val="RuleHeader"/>
                          </w:pPr>
                          <w:r>
                            <w:t>21</w:t>
                          </w:r>
                        </w:p>
                        <w:p w:rsidR="00317B6C" w:rsidRDefault="00317B6C">
                          <w:pPr>
                            <w:pStyle w:val="RuleHeader"/>
                          </w:pPr>
                          <w:r>
                            <w:t>22</w:t>
                          </w:r>
                        </w:p>
                        <w:p w:rsidR="00317B6C" w:rsidRDefault="00317B6C">
                          <w:pPr>
                            <w:pStyle w:val="RuleHeader"/>
                          </w:pPr>
                          <w:r>
                            <w:t>23</w:t>
                          </w:r>
                        </w:p>
                        <w:p w:rsidR="00317B6C" w:rsidRDefault="00317B6C">
                          <w:pPr>
                            <w:pStyle w:val="RuleHeader"/>
                          </w:pPr>
                          <w:r>
                            <w:t>24</w:t>
                          </w:r>
                        </w:p>
                        <w:p w:rsidR="00317B6C" w:rsidRDefault="00317B6C">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69.85pt;margin-top:0;width:36pt;height:684pt;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" stroked="f">
              <v:textbox inset="0,0,0,0">
                <w:txbxContent>
                  <w:p w:rsidR="00317B6C" w:rsidRDefault="00317B6C">
                    <w:pPr>
                      <w:pStyle w:val="RuleHeader"/>
                      <w:rPr>
                        <w:rStyle w:val="RuleChar"/>
                      </w:rPr>
                    </w:pPr>
                    <w:r>
                      <w:t>1</w:t>
                    </w:r>
                  </w:p>
                  <w:p w:rsidR="00317B6C" w:rsidRDefault="00317B6C">
                    <w:pPr>
                      <w:pStyle w:val="RuleHeader"/>
                    </w:pPr>
                    <w:r>
                      <w:t>2</w:t>
                    </w:r>
                  </w:p>
                  <w:p w:rsidR="00317B6C" w:rsidRDefault="00317B6C">
                    <w:pPr>
                      <w:pStyle w:val="RuleHeader"/>
                    </w:pPr>
                    <w:r>
                      <w:t>3</w:t>
                    </w:r>
                  </w:p>
                  <w:p w:rsidR="00317B6C" w:rsidRDefault="00317B6C">
                    <w:pPr>
                      <w:pStyle w:val="RuleHeader"/>
                    </w:pPr>
                    <w:r>
                      <w:t>4</w:t>
                    </w:r>
                  </w:p>
                  <w:p w:rsidR="00317B6C" w:rsidRDefault="00317B6C">
                    <w:pPr>
                      <w:pStyle w:val="RuleHeader"/>
                    </w:pPr>
                    <w:r>
                      <w:t>5</w:t>
                    </w:r>
                  </w:p>
                  <w:p w:rsidR="00317B6C" w:rsidRDefault="00317B6C">
                    <w:pPr>
                      <w:pStyle w:val="RuleHeader"/>
                    </w:pPr>
                    <w:r>
                      <w:t>6</w:t>
                    </w:r>
                  </w:p>
                  <w:p w:rsidR="00317B6C" w:rsidRDefault="00317B6C">
                    <w:pPr>
                      <w:pStyle w:val="RuleHeader"/>
                    </w:pPr>
                    <w:r>
                      <w:t>7</w:t>
                    </w:r>
                  </w:p>
                  <w:p w:rsidR="00317B6C" w:rsidRDefault="00317B6C">
                    <w:pPr>
                      <w:pStyle w:val="RuleHeader"/>
                    </w:pPr>
                    <w:r>
                      <w:t>8</w:t>
                    </w:r>
                  </w:p>
                  <w:p w:rsidR="00317B6C" w:rsidRDefault="00317B6C">
                    <w:pPr>
                      <w:pStyle w:val="RuleHeader"/>
                    </w:pPr>
                    <w:r>
                      <w:t>9</w:t>
                    </w:r>
                  </w:p>
                  <w:p w:rsidR="00317B6C" w:rsidRDefault="00317B6C">
                    <w:pPr>
                      <w:pStyle w:val="RuleHeader"/>
                    </w:pPr>
                    <w:r>
                      <w:t>10</w:t>
                    </w:r>
                  </w:p>
                  <w:p w:rsidR="00317B6C" w:rsidRDefault="00317B6C">
                    <w:pPr>
                      <w:pStyle w:val="RuleHeader"/>
                    </w:pPr>
                    <w:r>
                      <w:t>11</w:t>
                    </w:r>
                  </w:p>
                  <w:p w:rsidR="00317B6C" w:rsidRDefault="00317B6C">
                    <w:pPr>
                      <w:pStyle w:val="RuleHeader"/>
                    </w:pPr>
                    <w:r>
                      <w:t>12</w:t>
                    </w:r>
                  </w:p>
                  <w:p w:rsidR="00317B6C" w:rsidRDefault="00317B6C">
                    <w:pPr>
                      <w:pStyle w:val="RuleHeader"/>
                    </w:pPr>
                    <w:r>
                      <w:t>13</w:t>
                    </w:r>
                  </w:p>
                  <w:p w:rsidR="00317B6C" w:rsidRDefault="00317B6C">
                    <w:pPr>
                      <w:pStyle w:val="RuleHeader"/>
                    </w:pPr>
                    <w:r>
                      <w:t>14</w:t>
                    </w:r>
                  </w:p>
                  <w:p w:rsidR="00317B6C" w:rsidRDefault="00317B6C">
                    <w:pPr>
                      <w:pStyle w:val="RuleHeader"/>
                    </w:pPr>
                    <w:r>
                      <w:t>15</w:t>
                    </w:r>
                  </w:p>
                  <w:p w:rsidR="00317B6C" w:rsidRDefault="00317B6C">
                    <w:pPr>
                      <w:pStyle w:val="RuleHeader"/>
                    </w:pPr>
                    <w:r>
                      <w:t>16</w:t>
                    </w:r>
                  </w:p>
                  <w:p w:rsidR="00317B6C" w:rsidRDefault="00317B6C">
                    <w:pPr>
                      <w:pStyle w:val="RuleHeader"/>
                    </w:pPr>
                    <w:r>
                      <w:t>17</w:t>
                    </w:r>
                  </w:p>
                  <w:p w:rsidR="00317B6C" w:rsidRDefault="00317B6C">
                    <w:pPr>
                      <w:pStyle w:val="RuleHeader"/>
                    </w:pPr>
                    <w:r>
                      <w:t>18</w:t>
                    </w:r>
                  </w:p>
                  <w:p w:rsidR="00317B6C" w:rsidRDefault="00317B6C">
                    <w:pPr>
                      <w:pStyle w:val="RuleHeader"/>
                    </w:pPr>
                    <w:r>
                      <w:t>19</w:t>
                    </w:r>
                  </w:p>
                  <w:p w:rsidR="00317B6C" w:rsidRDefault="00317B6C">
                    <w:pPr>
                      <w:pStyle w:val="RuleHeader"/>
                    </w:pPr>
                    <w:r>
                      <w:t>20</w:t>
                    </w:r>
                  </w:p>
                  <w:p w:rsidR="00317B6C" w:rsidRDefault="00317B6C">
                    <w:pPr>
                      <w:pStyle w:val="RuleHeader"/>
                    </w:pPr>
                    <w:r>
                      <w:t>21</w:t>
                    </w:r>
                  </w:p>
                  <w:p w:rsidR="00317B6C" w:rsidRDefault="00317B6C">
                    <w:pPr>
                      <w:pStyle w:val="RuleHeader"/>
                    </w:pPr>
                    <w:r>
                      <w:t>22</w:t>
                    </w:r>
                  </w:p>
                  <w:p w:rsidR="00317B6C" w:rsidRDefault="00317B6C">
                    <w:pPr>
                      <w:pStyle w:val="RuleHeader"/>
                    </w:pPr>
                    <w:r>
                      <w:t>23</w:t>
                    </w:r>
                  </w:p>
                  <w:p w:rsidR="00317B6C" w:rsidRDefault="00317B6C">
                    <w:pPr>
                      <w:pStyle w:val="RuleHeader"/>
                    </w:pPr>
                    <w:r>
                      <w:t>24</w:t>
                    </w:r>
                  </w:p>
                  <w:p w:rsidR="00317B6C" w:rsidRDefault="00317B6C">
                    <w:pPr>
                      <w:pStyle w:val="RuleHeader"/>
                    </w:pPr>
                    <w:r>
                      <w:t>25</w:t>
                    </w:r>
                  </w:p>
                </w:txbxContent>
              </v:textbox>
              <w10:wrap anchorx="page" anchory="margin"/>
            </v:shape>
          </w:pict>
        </mc:Fallback>
      </mc:AlternateContent>
    </w:r>
    <w:r>
      <w:rPr>
        <w:b/>
        <w:noProof/>
      </w:rPr>
      <mc:AlternateContent>
        <mc:Choice Requires="wps">
          <w:drawing>
            <wp:anchor distT="0" distB="0" distL="114300" distR="114300" simplePos="0" relativeHeight="251618304" behindDoc="0" locked="0" layoutInCell="1" allowOverlap="1" wp14:anchorId="2AF8BDEB" wp14:editId="239A9892">
              <wp:simplePos x="0" y="0"/>
              <wp:positionH relativeFrom="margin">
                <wp:posOffset>5943600</wp:posOffset>
              </wp:positionH>
              <wp:positionV relativeFrom="page">
                <wp:posOffset>0</wp:posOffset>
              </wp:positionV>
              <wp:extent cx="0" cy="10058400"/>
              <wp:effectExtent l="9525" t="9525" r="9525" b="9525"/>
              <wp:wrapNone/>
              <wp:docPr id="11"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618304;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">
              <w10:wrap anchorx="margin" anchory="page"/>
            </v:line>
          </w:pict>
        </mc:Fallback>
      </mc:AlternateContent>
    </w:r>
    <w:r>
      <w:rPr>
        <w:b/>
        <w:noProof/>
      </w:rPr>
      <mc:AlternateContent>
        <mc:Choice Requires="wps">
          <w:drawing>
            <wp:anchor distT="0" distB="0" distL="114300" distR="114300" simplePos="0" relativeHeight="251614208" behindDoc="0" locked="0" layoutInCell="1" allowOverlap="1" wp14:anchorId="7CDBD55A" wp14:editId="1894E65E">
              <wp:simplePos x="0" y="0"/>
              <wp:positionH relativeFrom="margin">
                <wp:posOffset>-91440</wp:posOffset>
              </wp:positionH>
              <wp:positionV relativeFrom="page">
                <wp:posOffset>0</wp:posOffset>
              </wp:positionV>
              <wp:extent cx="0" cy="10058400"/>
              <wp:effectExtent l="13335" t="9525" r="5715" b="9525"/>
              <wp:wrapNone/>
              <wp:docPr id="12"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614208;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">
              <w10:wrap anchorx="margin" anchory="page"/>
            </v:lin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B6C" w:rsidRDefault="00317B6C">
    <w:pPr>
      <w:tabs>
        <w:tab w:val="left" w:pos="3770"/>
      </w:tabs>
    </w:pPr>
    <w:r>
      <w:rPr>
        <w:noProof/>
      </w:rPr>
      <mc:AlternateContent>
        <mc:Choice Requires="wps">
          <w:drawing>
            <wp:anchor distT="0" distB="0" distL="114300" distR="114300" simplePos="0" relativeHeight="251623424" behindDoc="0" locked="0" layoutInCell="1" allowOverlap="1" wp14:anchorId="1C4EC218" wp14:editId="1478CE11">
              <wp:simplePos x="0" y="0"/>
              <wp:positionH relativeFrom="margin">
                <wp:posOffset>-66040</wp:posOffset>
              </wp:positionH>
              <wp:positionV relativeFrom="page">
                <wp:posOffset>914400</wp:posOffset>
              </wp:positionV>
              <wp:extent cx="0" cy="8321040"/>
              <wp:effectExtent l="10160" t="9525" r="8890" b="13335"/>
              <wp:wrapNone/>
              <wp:docPr id="13"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6234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">
              <w10:wrap anchorx="margin" anchory="page"/>
            </v:line>
          </w:pict>
        </mc:Fallback>
      </mc:AlternateContent>
    </w:r>
    <w:r>
      <w:rPr>
        <w:noProof/>
      </w:rPr>
      <mc:AlternateContent>
        <mc:Choice Requires="wps">
          <w:drawing>
            <wp:anchor distT="0" distB="0" distL="114300" distR="114300" simplePos="0" relativeHeight="251626496" behindDoc="0" locked="0" layoutInCell="1" allowOverlap="1" wp14:anchorId="79861041" wp14:editId="272A82A7">
              <wp:simplePos x="0" y="0"/>
              <wp:positionH relativeFrom="margin">
                <wp:posOffset>-640080</wp:posOffset>
              </wp:positionH>
              <wp:positionV relativeFrom="margin">
                <wp:posOffset>0</wp:posOffset>
              </wp:positionV>
              <wp:extent cx="457200" cy="8686800"/>
              <wp:effectExtent l="0" t="0" r="1905" b="0"/>
              <wp:wrapNone/>
              <wp:docPr id="14"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17B6C" w:rsidRDefault="00317B6C">
                          <w:pPr>
                            <w:jc w:val="right"/>
                          </w:pPr>
                          <w:r>
                            <w:t>1</w:t>
                          </w:r>
                        </w:p>
                        <w:p w:rsidR="00317B6C" w:rsidRDefault="00317B6C">
                          <w:pPr>
                            <w:jc w:val="right"/>
                          </w:pPr>
                          <w:r>
                            <w:t>2</w:t>
                          </w:r>
                        </w:p>
                        <w:p w:rsidR="00317B6C" w:rsidRDefault="00317B6C">
                          <w:pPr>
                            <w:jc w:val="right"/>
                          </w:pPr>
                          <w:r>
                            <w:t>3</w:t>
                          </w:r>
                        </w:p>
                        <w:p w:rsidR="00317B6C" w:rsidRDefault="00317B6C">
                          <w:pPr>
                            <w:jc w:val="right"/>
                          </w:pPr>
                          <w:r>
                            <w:t>4</w:t>
                          </w:r>
                        </w:p>
                        <w:p w:rsidR="00317B6C" w:rsidRDefault="00317B6C">
                          <w:pPr>
                            <w:jc w:val="right"/>
                          </w:pPr>
                          <w:r>
                            <w:t>5</w:t>
                          </w:r>
                        </w:p>
                        <w:p w:rsidR="00317B6C" w:rsidRDefault="00317B6C">
                          <w:pPr>
                            <w:jc w:val="right"/>
                          </w:pPr>
                          <w:r>
                            <w:t>6</w:t>
                          </w:r>
                        </w:p>
                        <w:p w:rsidR="00317B6C" w:rsidRDefault="00317B6C">
                          <w:pPr>
                            <w:jc w:val="right"/>
                          </w:pPr>
                          <w:r>
                            <w:t>7</w:t>
                          </w:r>
                        </w:p>
                        <w:p w:rsidR="00317B6C" w:rsidRDefault="00317B6C">
                          <w:pPr>
                            <w:jc w:val="right"/>
                          </w:pPr>
                          <w:r>
                            <w:t>8</w:t>
                          </w:r>
                        </w:p>
                        <w:p w:rsidR="00317B6C" w:rsidRDefault="00317B6C">
                          <w:pPr>
                            <w:jc w:val="right"/>
                          </w:pPr>
                          <w:r>
                            <w:t>9</w:t>
                          </w:r>
                        </w:p>
                        <w:p w:rsidR="00317B6C" w:rsidRDefault="00317B6C">
                          <w:pPr>
                            <w:jc w:val="right"/>
                          </w:pPr>
                          <w:r>
                            <w:t>10</w:t>
                          </w:r>
                        </w:p>
                        <w:p w:rsidR="00317B6C" w:rsidRDefault="00317B6C">
                          <w:pPr>
                            <w:jc w:val="right"/>
                          </w:pPr>
                          <w:r>
                            <w:t>11</w:t>
                          </w:r>
                        </w:p>
                        <w:p w:rsidR="00317B6C" w:rsidRDefault="00317B6C">
                          <w:pPr>
                            <w:jc w:val="right"/>
                          </w:pPr>
                          <w:r>
                            <w:t>12</w:t>
                          </w:r>
                        </w:p>
                        <w:p w:rsidR="00317B6C" w:rsidRDefault="00317B6C">
                          <w:pPr>
                            <w:jc w:val="right"/>
                          </w:pPr>
                          <w:r>
                            <w:t>13</w:t>
                          </w:r>
                        </w:p>
                        <w:p w:rsidR="00317B6C" w:rsidRDefault="00317B6C">
                          <w:pPr>
                            <w:jc w:val="right"/>
                          </w:pPr>
                          <w:r>
                            <w:t>14</w:t>
                          </w:r>
                        </w:p>
                        <w:p w:rsidR="00317B6C" w:rsidRDefault="00317B6C">
                          <w:pPr>
                            <w:jc w:val="right"/>
                          </w:pPr>
                          <w:r>
                            <w:t>15</w:t>
                          </w:r>
                        </w:p>
                        <w:p w:rsidR="00317B6C" w:rsidRDefault="00317B6C">
                          <w:pPr>
                            <w:jc w:val="right"/>
                          </w:pPr>
                          <w:r>
                            <w:t>16</w:t>
                          </w:r>
                        </w:p>
                        <w:p w:rsidR="00317B6C" w:rsidRDefault="00317B6C">
                          <w:pPr>
                            <w:jc w:val="right"/>
                          </w:pPr>
                          <w:r>
                            <w:t>17</w:t>
                          </w:r>
                        </w:p>
                        <w:p w:rsidR="00317B6C" w:rsidRDefault="00317B6C">
                          <w:pPr>
                            <w:jc w:val="right"/>
                          </w:pPr>
                          <w:r>
                            <w:t>18</w:t>
                          </w:r>
                        </w:p>
                        <w:p w:rsidR="00317B6C" w:rsidRDefault="00317B6C">
                          <w:pPr>
                            <w:jc w:val="right"/>
                          </w:pPr>
                          <w:r>
                            <w:t>19</w:t>
                          </w:r>
                        </w:p>
                        <w:p w:rsidR="00317B6C" w:rsidRDefault="00317B6C">
                          <w:pPr>
                            <w:jc w:val="right"/>
                          </w:pPr>
                          <w:r>
                            <w:t>20</w:t>
                          </w:r>
                        </w:p>
                        <w:p w:rsidR="00317B6C" w:rsidRDefault="00317B6C">
                          <w:pPr>
                            <w:jc w:val="right"/>
                          </w:pPr>
                          <w:r>
                            <w:t>21</w:t>
                          </w:r>
                        </w:p>
                        <w:p w:rsidR="00317B6C" w:rsidRDefault="00317B6C">
                          <w:pPr>
                            <w:jc w:val="right"/>
                          </w:pPr>
                          <w:r>
                            <w:t>22</w:t>
                          </w:r>
                        </w:p>
                        <w:p w:rsidR="00317B6C" w:rsidRDefault="00317B6C">
                          <w:pPr>
                            <w:jc w:val="right"/>
                          </w:pPr>
                          <w:r>
                            <w:t>23</w:t>
                          </w:r>
                        </w:p>
                        <w:p w:rsidR="00317B6C" w:rsidRDefault="00317B6C">
                          <w:pPr>
                            <w:jc w:val="right"/>
                          </w:pPr>
                          <w:r>
                            <w:t>24</w:t>
                          </w:r>
                        </w:p>
                        <w:p w:rsidR="00317B6C" w:rsidRDefault="00317B6C">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50.4pt;margin-top:0;width:36pt;height:684pt;z-index:2516264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" stroked="f">
              <v:textbox inset="0,0,0,0">
                <w:txbxContent>
                  <w:p w:rsidR="00317B6C" w:rsidRDefault="00317B6C">
                    <w:pPr>
                      <w:jc w:val="right"/>
                    </w:pPr>
                    <w:r>
                      <w:t>1</w:t>
                    </w:r>
                  </w:p>
                  <w:p w:rsidR="00317B6C" w:rsidRDefault="00317B6C">
                    <w:pPr>
                      <w:jc w:val="right"/>
                    </w:pPr>
                    <w:r>
                      <w:t>2</w:t>
                    </w:r>
                  </w:p>
                  <w:p w:rsidR="00317B6C" w:rsidRDefault="00317B6C">
                    <w:pPr>
                      <w:jc w:val="right"/>
                    </w:pPr>
                    <w:r>
                      <w:t>3</w:t>
                    </w:r>
                  </w:p>
                  <w:p w:rsidR="00317B6C" w:rsidRDefault="00317B6C">
                    <w:pPr>
                      <w:jc w:val="right"/>
                    </w:pPr>
                    <w:r>
                      <w:t>4</w:t>
                    </w:r>
                  </w:p>
                  <w:p w:rsidR="00317B6C" w:rsidRDefault="00317B6C">
                    <w:pPr>
                      <w:jc w:val="right"/>
                    </w:pPr>
                    <w:r>
                      <w:t>5</w:t>
                    </w:r>
                  </w:p>
                  <w:p w:rsidR="00317B6C" w:rsidRDefault="00317B6C">
                    <w:pPr>
                      <w:jc w:val="right"/>
                    </w:pPr>
                    <w:r>
                      <w:t>6</w:t>
                    </w:r>
                  </w:p>
                  <w:p w:rsidR="00317B6C" w:rsidRDefault="00317B6C">
                    <w:pPr>
                      <w:jc w:val="right"/>
                    </w:pPr>
                    <w:r>
                      <w:t>7</w:t>
                    </w:r>
                  </w:p>
                  <w:p w:rsidR="00317B6C" w:rsidRDefault="00317B6C">
                    <w:pPr>
                      <w:jc w:val="right"/>
                    </w:pPr>
                    <w:r>
                      <w:t>8</w:t>
                    </w:r>
                  </w:p>
                  <w:p w:rsidR="00317B6C" w:rsidRDefault="00317B6C">
                    <w:pPr>
                      <w:jc w:val="right"/>
                    </w:pPr>
                    <w:r>
                      <w:t>9</w:t>
                    </w:r>
                  </w:p>
                  <w:p w:rsidR="00317B6C" w:rsidRDefault="00317B6C">
                    <w:pPr>
                      <w:jc w:val="right"/>
                    </w:pPr>
                    <w:r>
                      <w:t>10</w:t>
                    </w:r>
                  </w:p>
                  <w:p w:rsidR="00317B6C" w:rsidRDefault="00317B6C">
                    <w:pPr>
                      <w:jc w:val="right"/>
                    </w:pPr>
                    <w:r>
                      <w:t>11</w:t>
                    </w:r>
                  </w:p>
                  <w:p w:rsidR="00317B6C" w:rsidRDefault="00317B6C">
                    <w:pPr>
                      <w:jc w:val="right"/>
                    </w:pPr>
                    <w:r>
                      <w:t>12</w:t>
                    </w:r>
                  </w:p>
                  <w:p w:rsidR="00317B6C" w:rsidRDefault="00317B6C">
                    <w:pPr>
                      <w:jc w:val="right"/>
                    </w:pPr>
                    <w:r>
                      <w:t>13</w:t>
                    </w:r>
                  </w:p>
                  <w:p w:rsidR="00317B6C" w:rsidRDefault="00317B6C">
                    <w:pPr>
                      <w:jc w:val="right"/>
                    </w:pPr>
                    <w:r>
                      <w:t>14</w:t>
                    </w:r>
                  </w:p>
                  <w:p w:rsidR="00317B6C" w:rsidRDefault="00317B6C">
                    <w:pPr>
                      <w:jc w:val="right"/>
                    </w:pPr>
                    <w:r>
                      <w:t>15</w:t>
                    </w:r>
                  </w:p>
                  <w:p w:rsidR="00317B6C" w:rsidRDefault="00317B6C">
                    <w:pPr>
                      <w:jc w:val="right"/>
                    </w:pPr>
                    <w:r>
                      <w:t>16</w:t>
                    </w:r>
                  </w:p>
                  <w:p w:rsidR="00317B6C" w:rsidRDefault="00317B6C">
                    <w:pPr>
                      <w:jc w:val="right"/>
                    </w:pPr>
                    <w:r>
                      <w:t>17</w:t>
                    </w:r>
                  </w:p>
                  <w:p w:rsidR="00317B6C" w:rsidRDefault="00317B6C">
                    <w:pPr>
                      <w:jc w:val="right"/>
                    </w:pPr>
                    <w:r>
                      <w:t>18</w:t>
                    </w:r>
                  </w:p>
                  <w:p w:rsidR="00317B6C" w:rsidRDefault="00317B6C">
                    <w:pPr>
                      <w:jc w:val="right"/>
                    </w:pPr>
                    <w:r>
                      <w:t>19</w:t>
                    </w:r>
                  </w:p>
                  <w:p w:rsidR="00317B6C" w:rsidRDefault="00317B6C">
                    <w:pPr>
                      <w:jc w:val="right"/>
                    </w:pPr>
                    <w:r>
                      <w:t>20</w:t>
                    </w:r>
                  </w:p>
                  <w:p w:rsidR="00317B6C" w:rsidRDefault="00317B6C">
                    <w:pPr>
                      <w:jc w:val="right"/>
                    </w:pPr>
                    <w:r>
                      <w:t>21</w:t>
                    </w:r>
                  </w:p>
                  <w:p w:rsidR="00317B6C" w:rsidRDefault="00317B6C">
                    <w:pPr>
                      <w:jc w:val="right"/>
                    </w:pPr>
                    <w:r>
                      <w:t>22</w:t>
                    </w:r>
                  </w:p>
                  <w:p w:rsidR="00317B6C" w:rsidRDefault="00317B6C">
                    <w:pPr>
                      <w:jc w:val="right"/>
                    </w:pPr>
                    <w:r>
                      <w:t>23</w:t>
                    </w:r>
                  </w:p>
                  <w:p w:rsidR="00317B6C" w:rsidRDefault="00317B6C">
                    <w:pPr>
                      <w:jc w:val="right"/>
                    </w:pPr>
                    <w:r>
                      <w:t>24</w:t>
                    </w:r>
                  </w:p>
                  <w:p w:rsidR="00317B6C" w:rsidRDefault="00317B6C">
                    <w:pPr>
                      <w:jc w:val="right"/>
                    </w:pPr>
                    <w:r>
                      <w:t>25</w:t>
                    </w:r>
                  </w:p>
                </w:txbxContent>
              </v:textbox>
              <w10:wrap anchorx="margin" anchory="margin"/>
            </v:shape>
          </w:pict>
        </mc:Fallback>
      </mc:AlternateContent>
    </w:r>
    <w:r>
      <w:rPr>
        <w:noProof/>
      </w:rPr>
      <mc:AlternateContent>
        <mc:Choice Requires="wps">
          <w:drawing>
            <wp:anchor distT="0" distB="0" distL="114300" distR="114300" simplePos="0" relativeHeight="251625472" behindDoc="0" locked="0" layoutInCell="1" allowOverlap="1" wp14:anchorId="24E30FDF" wp14:editId="35E49143">
              <wp:simplePos x="0" y="0"/>
              <wp:positionH relativeFrom="margin">
                <wp:posOffset>5943600</wp:posOffset>
              </wp:positionH>
              <wp:positionV relativeFrom="page">
                <wp:posOffset>0</wp:posOffset>
              </wp:positionV>
              <wp:extent cx="0" cy="10058400"/>
              <wp:effectExtent l="9525" t="9525" r="9525" b="9525"/>
              <wp:wrapNone/>
              <wp:docPr id="15"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625472;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">
              <w10:wrap anchorx="margin" anchory="page"/>
            </v:line>
          </w:pict>
        </mc:Fallback>
      </mc:AlternateContent>
    </w:r>
    <w:r>
      <w:rPr>
        <w:noProof/>
      </w:rPr>
      <mc:AlternateContent>
        <mc:Choice Requires="wps">
          <w:drawing>
            <wp:anchor distT="0" distB="0" distL="114300" distR="114300" simplePos="0" relativeHeight="251624448" behindDoc="0" locked="0" layoutInCell="1" allowOverlap="1" wp14:anchorId="1CA59A79" wp14:editId="1823D359">
              <wp:simplePos x="0" y="0"/>
              <wp:positionH relativeFrom="margin">
                <wp:posOffset>-91440</wp:posOffset>
              </wp:positionH>
              <wp:positionV relativeFrom="page">
                <wp:posOffset>0</wp:posOffset>
              </wp:positionV>
              <wp:extent cx="0" cy="10058400"/>
              <wp:effectExtent l="13335" t="9525" r="5715" b="9525"/>
              <wp:wrapNone/>
              <wp:docPr id="16"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624448;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">
              <w10:wrap anchorx="margin" anchory="page"/>
            </v:lin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B6C" w:rsidRDefault="00317B6C">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B6C" w:rsidRDefault="00317B6C" w:rsidP="003C1E1E">
    <w:pPr>
      <w:pStyle w:val="Header"/>
    </w:pPr>
    <w:r>
      <w:t>NOTICE OF DEVELOPMENT OF RULEMAKING</w:t>
    </w:r>
  </w:p>
  <w:p w:rsidR="00317B6C" w:rsidRDefault="00317B6C" w:rsidP="003C1E1E">
    <w:pPr>
      <w:pStyle w:val="Header"/>
    </w:pPr>
    <w:r>
      <w:t>UNDOCKETED</w:t>
    </w:r>
  </w:p>
  <w:p w:rsidR="00317B6C" w:rsidRPr="003C1E1E" w:rsidRDefault="00317B6C" w:rsidP="003C1E1E">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002D36">
      <w:rPr>
        <w:rStyle w:val="PageNumber"/>
        <w:noProof/>
      </w:rPr>
      <w:t>8</w:t>
    </w:r>
    <w:r>
      <w:rPr>
        <w:rStyle w:val="PageNumber"/>
      </w:rPr>
      <w:fldChar w:fldCharType="end"/>
    </w:r>
    <w:r>
      <w:rPr>
        <w:b/>
        <w:noProof/>
      </w:rPr>
      <mc:AlternateContent>
        <mc:Choice Requires="wps">
          <w:drawing>
            <wp:anchor distT="0" distB="0" distL="114300" distR="114300" simplePos="0" relativeHeight="251630592" behindDoc="0" locked="0" layoutInCell="1" allowOverlap="1" wp14:anchorId="6A31CC07" wp14:editId="136D06E1">
              <wp:simplePos x="0" y="0"/>
              <wp:positionH relativeFrom="page">
                <wp:posOffset>1463040</wp:posOffset>
              </wp:positionH>
              <wp:positionV relativeFrom="page">
                <wp:posOffset>914400</wp:posOffset>
              </wp:positionV>
              <wp:extent cx="0" cy="8321040"/>
              <wp:effectExtent l="5715" t="9525" r="13335" b="13335"/>
              <wp:wrapNone/>
              <wp:docPr id="17"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">
              <w10:wrap anchorx="page" anchory="page"/>
            </v:line>
          </w:pict>
        </mc:Fallback>
      </mc:AlternateContent>
    </w:r>
    <w:r>
      <w:rPr>
        <w:b/>
        <w:noProof/>
      </w:rPr>
      <mc:AlternateContent>
        <mc:Choice Requires="wps">
          <w:drawing>
            <wp:anchor distT="0" distB="0" distL="114300" distR="114300" simplePos="0" relativeHeight="251642880" behindDoc="0" locked="0" layoutInCell="1" allowOverlap="1" wp14:anchorId="58ADB383" wp14:editId="1ACC9743">
              <wp:simplePos x="0" y="0"/>
              <wp:positionH relativeFrom="page">
                <wp:posOffset>887095</wp:posOffset>
              </wp:positionH>
              <wp:positionV relativeFrom="margin">
                <wp:posOffset>0</wp:posOffset>
              </wp:positionV>
              <wp:extent cx="457200" cy="8686800"/>
              <wp:effectExtent l="1270" t="0" r="0" b="0"/>
              <wp:wrapNone/>
              <wp:docPr id="18"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17B6C" w:rsidRDefault="00317B6C">
                          <w:pPr>
                            <w:pStyle w:val="RuleHeader"/>
                            <w:rPr>
                              <w:rStyle w:val="RuleChar"/>
                            </w:rPr>
                          </w:pPr>
                          <w:r>
                            <w:t>1</w:t>
                          </w:r>
                        </w:p>
                        <w:p w:rsidR="00317B6C" w:rsidRDefault="00317B6C">
                          <w:pPr>
                            <w:pStyle w:val="RuleHeader"/>
                          </w:pPr>
                          <w:r>
                            <w:t>2</w:t>
                          </w:r>
                        </w:p>
                        <w:p w:rsidR="00317B6C" w:rsidRDefault="00317B6C">
                          <w:pPr>
                            <w:pStyle w:val="RuleHeader"/>
                          </w:pPr>
                          <w:r>
                            <w:t>3</w:t>
                          </w:r>
                        </w:p>
                        <w:p w:rsidR="00317B6C" w:rsidRDefault="00317B6C">
                          <w:pPr>
                            <w:pStyle w:val="RuleHeader"/>
                          </w:pPr>
                          <w:r>
                            <w:t>4</w:t>
                          </w:r>
                        </w:p>
                        <w:p w:rsidR="00317B6C" w:rsidRDefault="00317B6C">
                          <w:pPr>
                            <w:pStyle w:val="RuleHeader"/>
                          </w:pPr>
                          <w:r>
                            <w:t>5</w:t>
                          </w:r>
                        </w:p>
                        <w:p w:rsidR="00317B6C" w:rsidRDefault="00317B6C">
                          <w:pPr>
                            <w:pStyle w:val="RuleHeader"/>
                          </w:pPr>
                          <w:r>
                            <w:t>6</w:t>
                          </w:r>
                        </w:p>
                        <w:p w:rsidR="00317B6C" w:rsidRDefault="00317B6C">
                          <w:pPr>
                            <w:pStyle w:val="RuleHeader"/>
                          </w:pPr>
                          <w:r>
                            <w:t>7</w:t>
                          </w:r>
                        </w:p>
                        <w:p w:rsidR="00317B6C" w:rsidRDefault="00317B6C">
                          <w:pPr>
                            <w:pStyle w:val="RuleHeader"/>
                          </w:pPr>
                          <w:r>
                            <w:t>8</w:t>
                          </w:r>
                        </w:p>
                        <w:p w:rsidR="00317B6C" w:rsidRDefault="00317B6C">
                          <w:pPr>
                            <w:pStyle w:val="RuleHeader"/>
                          </w:pPr>
                          <w:r>
                            <w:t>9</w:t>
                          </w:r>
                        </w:p>
                        <w:p w:rsidR="00317B6C" w:rsidRDefault="00317B6C">
                          <w:pPr>
                            <w:pStyle w:val="RuleHeader"/>
                          </w:pPr>
                          <w:r>
                            <w:t>10</w:t>
                          </w:r>
                        </w:p>
                        <w:p w:rsidR="00317B6C" w:rsidRDefault="00317B6C">
                          <w:pPr>
                            <w:pStyle w:val="RuleHeader"/>
                          </w:pPr>
                          <w:r>
                            <w:t>11</w:t>
                          </w:r>
                        </w:p>
                        <w:p w:rsidR="00317B6C" w:rsidRDefault="00317B6C">
                          <w:pPr>
                            <w:pStyle w:val="RuleHeader"/>
                          </w:pPr>
                          <w:r>
                            <w:t>12</w:t>
                          </w:r>
                        </w:p>
                        <w:p w:rsidR="00317B6C" w:rsidRDefault="00317B6C">
                          <w:pPr>
                            <w:pStyle w:val="RuleHeader"/>
                          </w:pPr>
                          <w:r>
                            <w:t>13</w:t>
                          </w:r>
                        </w:p>
                        <w:p w:rsidR="00317B6C" w:rsidRDefault="00317B6C">
                          <w:pPr>
                            <w:pStyle w:val="RuleHeader"/>
                          </w:pPr>
                          <w:r>
                            <w:t>14</w:t>
                          </w:r>
                        </w:p>
                        <w:p w:rsidR="00317B6C" w:rsidRDefault="00317B6C">
                          <w:pPr>
                            <w:pStyle w:val="RuleHeader"/>
                          </w:pPr>
                          <w:r>
                            <w:t>15</w:t>
                          </w:r>
                        </w:p>
                        <w:p w:rsidR="00317B6C" w:rsidRDefault="00317B6C">
                          <w:pPr>
                            <w:pStyle w:val="RuleHeader"/>
                          </w:pPr>
                          <w:r>
                            <w:t>16</w:t>
                          </w:r>
                        </w:p>
                        <w:p w:rsidR="00317B6C" w:rsidRDefault="00317B6C">
                          <w:pPr>
                            <w:pStyle w:val="RuleHeader"/>
                          </w:pPr>
                          <w:r>
                            <w:t>17</w:t>
                          </w:r>
                        </w:p>
                        <w:p w:rsidR="00317B6C" w:rsidRDefault="00317B6C">
                          <w:pPr>
                            <w:pStyle w:val="RuleHeader"/>
                          </w:pPr>
                          <w:r>
                            <w:t>18</w:t>
                          </w:r>
                        </w:p>
                        <w:p w:rsidR="00317B6C" w:rsidRDefault="00317B6C">
                          <w:pPr>
                            <w:pStyle w:val="RuleHeader"/>
                          </w:pPr>
                          <w:r>
                            <w:t>19</w:t>
                          </w:r>
                        </w:p>
                        <w:p w:rsidR="00317B6C" w:rsidRDefault="00317B6C">
                          <w:pPr>
                            <w:pStyle w:val="RuleHeader"/>
                          </w:pPr>
                          <w:r>
                            <w:t>20</w:t>
                          </w:r>
                        </w:p>
                        <w:p w:rsidR="00317B6C" w:rsidRDefault="00317B6C">
                          <w:pPr>
                            <w:pStyle w:val="RuleHeader"/>
                          </w:pPr>
                          <w:r>
                            <w:t>21</w:t>
                          </w:r>
                        </w:p>
                        <w:p w:rsidR="00317B6C" w:rsidRDefault="00317B6C">
                          <w:pPr>
                            <w:pStyle w:val="RuleHeader"/>
                          </w:pPr>
                          <w:r>
                            <w:t>22</w:t>
                          </w:r>
                        </w:p>
                        <w:p w:rsidR="00317B6C" w:rsidRDefault="00317B6C">
                          <w:pPr>
                            <w:pStyle w:val="RuleHeader"/>
                          </w:pPr>
                          <w:r>
                            <w:t>23</w:t>
                          </w:r>
                        </w:p>
                        <w:p w:rsidR="00317B6C" w:rsidRDefault="00317B6C">
                          <w:pPr>
                            <w:pStyle w:val="RuleHeader"/>
                          </w:pPr>
                          <w:r>
                            <w:t>24</w:t>
                          </w:r>
                        </w:p>
                        <w:p w:rsidR="00317B6C" w:rsidRDefault="00317B6C">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69.85pt;margin-top:0;width:36pt;height:684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" stroked="f">
              <v:textbox inset="0,0,0,0">
                <w:txbxContent>
                  <w:p w:rsidR="00317B6C" w:rsidRDefault="00317B6C">
                    <w:pPr>
                      <w:pStyle w:val="RuleHeader"/>
                      <w:rPr>
                        <w:rStyle w:val="RuleChar"/>
                      </w:rPr>
                    </w:pPr>
                    <w:r>
                      <w:t>1</w:t>
                    </w:r>
                  </w:p>
                  <w:p w:rsidR="00317B6C" w:rsidRDefault="00317B6C">
                    <w:pPr>
                      <w:pStyle w:val="RuleHeader"/>
                    </w:pPr>
                    <w:r>
                      <w:t>2</w:t>
                    </w:r>
                  </w:p>
                  <w:p w:rsidR="00317B6C" w:rsidRDefault="00317B6C">
                    <w:pPr>
                      <w:pStyle w:val="RuleHeader"/>
                    </w:pPr>
                    <w:r>
                      <w:t>3</w:t>
                    </w:r>
                  </w:p>
                  <w:p w:rsidR="00317B6C" w:rsidRDefault="00317B6C">
                    <w:pPr>
                      <w:pStyle w:val="RuleHeader"/>
                    </w:pPr>
                    <w:r>
                      <w:t>4</w:t>
                    </w:r>
                  </w:p>
                  <w:p w:rsidR="00317B6C" w:rsidRDefault="00317B6C">
                    <w:pPr>
                      <w:pStyle w:val="RuleHeader"/>
                    </w:pPr>
                    <w:r>
                      <w:t>5</w:t>
                    </w:r>
                  </w:p>
                  <w:p w:rsidR="00317B6C" w:rsidRDefault="00317B6C">
                    <w:pPr>
                      <w:pStyle w:val="RuleHeader"/>
                    </w:pPr>
                    <w:r>
                      <w:t>6</w:t>
                    </w:r>
                  </w:p>
                  <w:p w:rsidR="00317B6C" w:rsidRDefault="00317B6C">
                    <w:pPr>
                      <w:pStyle w:val="RuleHeader"/>
                    </w:pPr>
                    <w:r>
                      <w:t>7</w:t>
                    </w:r>
                  </w:p>
                  <w:p w:rsidR="00317B6C" w:rsidRDefault="00317B6C">
                    <w:pPr>
                      <w:pStyle w:val="RuleHeader"/>
                    </w:pPr>
                    <w:r>
                      <w:t>8</w:t>
                    </w:r>
                  </w:p>
                  <w:p w:rsidR="00317B6C" w:rsidRDefault="00317B6C">
                    <w:pPr>
                      <w:pStyle w:val="RuleHeader"/>
                    </w:pPr>
                    <w:r>
                      <w:t>9</w:t>
                    </w:r>
                  </w:p>
                  <w:p w:rsidR="00317B6C" w:rsidRDefault="00317B6C">
                    <w:pPr>
                      <w:pStyle w:val="RuleHeader"/>
                    </w:pPr>
                    <w:r>
                      <w:t>10</w:t>
                    </w:r>
                  </w:p>
                  <w:p w:rsidR="00317B6C" w:rsidRDefault="00317B6C">
                    <w:pPr>
                      <w:pStyle w:val="RuleHeader"/>
                    </w:pPr>
                    <w:r>
                      <w:t>11</w:t>
                    </w:r>
                  </w:p>
                  <w:p w:rsidR="00317B6C" w:rsidRDefault="00317B6C">
                    <w:pPr>
                      <w:pStyle w:val="RuleHeader"/>
                    </w:pPr>
                    <w:r>
                      <w:t>12</w:t>
                    </w:r>
                  </w:p>
                  <w:p w:rsidR="00317B6C" w:rsidRDefault="00317B6C">
                    <w:pPr>
                      <w:pStyle w:val="RuleHeader"/>
                    </w:pPr>
                    <w:r>
                      <w:t>13</w:t>
                    </w:r>
                  </w:p>
                  <w:p w:rsidR="00317B6C" w:rsidRDefault="00317B6C">
                    <w:pPr>
                      <w:pStyle w:val="RuleHeader"/>
                    </w:pPr>
                    <w:r>
                      <w:t>14</w:t>
                    </w:r>
                  </w:p>
                  <w:p w:rsidR="00317B6C" w:rsidRDefault="00317B6C">
                    <w:pPr>
                      <w:pStyle w:val="RuleHeader"/>
                    </w:pPr>
                    <w:r>
                      <w:t>15</w:t>
                    </w:r>
                  </w:p>
                  <w:p w:rsidR="00317B6C" w:rsidRDefault="00317B6C">
                    <w:pPr>
                      <w:pStyle w:val="RuleHeader"/>
                    </w:pPr>
                    <w:r>
                      <w:t>16</w:t>
                    </w:r>
                  </w:p>
                  <w:p w:rsidR="00317B6C" w:rsidRDefault="00317B6C">
                    <w:pPr>
                      <w:pStyle w:val="RuleHeader"/>
                    </w:pPr>
                    <w:r>
                      <w:t>17</w:t>
                    </w:r>
                  </w:p>
                  <w:p w:rsidR="00317B6C" w:rsidRDefault="00317B6C">
                    <w:pPr>
                      <w:pStyle w:val="RuleHeader"/>
                    </w:pPr>
                    <w:r>
                      <w:t>18</w:t>
                    </w:r>
                  </w:p>
                  <w:p w:rsidR="00317B6C" w:rsidRDefault="00317B6C">
                    <w:pPr>
                      <w:pStyle w:val="RuleHeader"/>
                    </w:pPr>
                    <w:r>
                      <w:t>19</w:t>
                    </w:r>
                  </w:p>
                  <w:p w:rsidR="00317B6C" w:rsidRDefault="00317B6C">
                    <w:pPr>
                      <w:pStyle w:val="RuleHeader"/>
                    </w:pPr>
                    <w:r>
                      <w:t>20</w:t>
                    </w:r>
                  </w:p>
                  <w:p w:rsidR="00317B6C" w:rsidRDefault="00317B6C">
                    <w:pPr>
                      <w:pStyle w:val="RuleHeader"/>
                    </w:pPr>
                    <w:r>
                      <w:t>21</w:t>
                    </w:r>
                  </w:p>
                  <w:p w:rsidR="00317B6C" w:rsidRDefault="00317B6C">
                    <w:pPr>
                      <w:pStyle w:val="RuleHeader"/>
                    </w:pPr>
                    <w:r>
                      <w:t>22</w:t>
                    </w:r>
                  </w:p>
                  <w:p w:rsidR="00317B6C" w:rsidRDefault="00317B6C">
                    <w:pPr>
                      <w:pStyle w:val="RuleHeader"/>
                    </w:pPr>
                    <w:r>
                      <w:t>23</w:t>
                    </w:r>
                  </w:p>
                  <w:p w:rsidR="00317B6C" w:rsidRDefault="00317B6C">
                    <w:pPr>
                      <w:pStyle w:val="RuleHeader"/>
                    </w:pPr>
                    <w:r>
                      <w:t>24</w:t>
                    </w:r>
                  </w:p>
                  <w:p w:rsidR="00317B6C" w:rsidRDefault="00317B6C">
                    <w:pPr>
                      <w:pStyle w:val="RuleHeader"/>
                    </w:pPr>
                    <w:r>
                      <w:t>25</w:t>
                    </w:r>
                  </w:p>
                </w:txbxContent>
              </v:textbox>
              <w10:wrap anchorx="page" anchory="margin"/>
            </v:shape>
          </w:pict>
        </mc:Fallback>
      </mc:AlternateContent>
    </w:r>
    <w:r>
      <w:rPr>
        <w:b/>
        <w:noProof/>
      </w:rPr>
      <mc:AlternateContent>
        <mc:Choice Requires="wps">
          <w:drawing>
            <wp:anchor distT="0" distB="0" distL="114300" distR="114300" simplePos="0" relativeHeight="251638784" behindDoc="0" locked="0" layoutInCell="1" allowOverlap="1" wp14:anchorId="35D3A3AE" wp14:editId="133B28D9">
              <wp:simplePos x="0" y="0"/>
              <wp:positionH relativeFrom="margin">
                <wp:posOffset>5943600</wp:posOffset>
              </wp:positionH>
              <wp:positionV relativeFrom="page">
                <wp:posOffset>0</wp:posOffset>
              </wp:positionV>
              <wp:extent cx="0" cy="10058400"/>
              <wp:effectExtent l="9525" t="9525" r="9525" b="9525"/>
              <wp:wrapNone/>
              <wp:docPr id="19"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638784;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">
              <w10:wrap anchorx="margin" anchory="page"/>
            </v:line>
          </w:pict>
        </mc:Fallback>
      </mc:AlternateContent>
    </w:r>
    <w:r>
      <w:rPr>
        <w:b/>
        <w:noProof/>
      </w:rPr>
      <mc:AlternateContent>
        <mc:Choice Requires="wps">
          <w:drawing>
            <wp:anchor distT="0" distB="0" distL="114300" distR="114300" simplePos="0" relativeHeight="251634688" behindDoc="0" locked="0" layoutInCell="1" allowOverlap="1" wp14:anchorId="5F9AD01E" wp14:editId="512EED15">
              <wp:simplePos x="0" y="0"/>
              <wp:positionH relativeFrom="margin">
                <wp:posOffset>-91440</wp:posOffset>
              </wp:positionH>
              <wp:positionV relativeFrom="page">
                <wp:posOffset>0</wp:posOffset>
              </wp:positionV>
              <wp:extent cx="0" cy="10058400"/>
              <wp:effectExtent l="13335" t="9525" r="5715" b="9525"/>
              <wp:wrapNone/>
              <wp:docPr id="20"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634688;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">
              <w10:wrap anchorx="margin" anchory="page"/>
            </v:lin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B6C" w:rsidRDefault="00317B6C">
    <w:pPr>
      <w:tabs>
        <w:tab w:val="left" w:pos="3770"/>
      </w:tabs>
    </w:pPr>
    <w:r>
      <w:rPr>
        <w:noProof/>
      </w:rPr>
      <mc:AlternateContent>
        <mc:Choice Requires="wps">
          <w:drawing>
            <wp:anchor distT="0" distB="0" distL="114300" distR="114300" simplePos="0" relativeHeight="251643904" behindDoc="0" locked="0" layoutInCell="1" allowOverlap="1" wp14:anchorId="04E9EDC0" wp14:editId="1D5287BD">
              <wp:simplePos x="0" y="0"/>
              <wp:positionH relativeFrom="margin">
                <wp:posOffset>-66040</wp:posOffset>
              </wp:positionH>
              <wp:positionV relativeFrom="page">
                <wp:posOffset>914400</wp:posOffset>
              </wp:positionV>
              <wp:extent cx="0" cy="8321040"/>
              <wp:effectExtent l="10160" t="9525" r="8890" b="13335"/>
              <wp:wrapNone/>
              <wp:docPr id="2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">
              <w10:wrap anchorx="margin" anchory="page"/>
            </v:line>
          </w:pict>
        </mc:Fallback>
      </mc:AlternateContent>
    </w:r>
    <w:r>
      <w:rPr>
        <w:noProof/>
      </w:rPr>
      <mc:AlternateContent>
        <mc:Choice Requires="wps">
          <w:drawing>
            <wp:anchor distT="0" distB="0" distL="114300" distR="114300" simplePos="0" relativeHeight="251646976" behindDoc="0" locked="0" layoutInCell="1" allowOverlap="1" wp14:anchorId="022E1EDA" wp14:editId="3E6245B8">
              <wp:simplePos x="0" y="0"/>
              <wp:positionH relativeFrom="margin">
                <wp:posOffset>-640080</wp:posOffset>
              </wp:positionH>
              <wp:positionV relativeFrom="margin">
                <wp:posOffset>0</wp:posOffset>
              </wp:positionV>
              <wp:extent cx="457200" cy="8686800"/>
              <wp:effectExtent l="0" t="0" r="1905" b="0"/>
              <wp:wrapNone/>
              <wp:docPr id="22"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17B6C" w:rsidRDefault="00317B6C">
                          <w:pPr>
                            <w:jc w:val="right"/>
                          </w:pPr>
                          <w:r>
                            <w:t>1</w:t>
                          </w:r>
                        </w:p>
                        <w:p w:rsidR="00317B6C" w:rsidRDefault="00317B6C">
                          <w:pPr>
                            <w:jc w:val="right"/>
                          </w:pPr>
                          <w:r>
                            <w:t>2</w:t>
                          </w:r>
                        </w:p>
                        <w:p w:rsidR="00317B6C" w:rsidRDefault="00317B6C">
                          <w:pPr>
                            <w:jc w:val="right"/>
                          </w:pPr>
                          <w:r>
                            <w:t>3</w:t>
                          </w:r>
                        </w:p>
                        <w:p w:rsidR="00317B6C" w:rsidRDefault="00317B6C">
                          <w:pPr>
                            <w:jc w:val="right"/>
                          </w:pPr>
                          <w:r>
                            <w:t>4</w:t>
                          </w:r>
                        </w:p>
                        <w:p w:rsidR="00317B6C" w:rsidRDefault="00317B6C">
                          <w:pPr>
                            <w:jc w:val="right"/>
                          </w:pPr>
                          <w:r>
                            <w:t>5</w:t>
                          </w:r>
                        </w:p>
                        <w:p w:rsidR="00317B6C" w:rsidRDefault="00317B6C">
                          <w:pPr>
                            <w:jc w:val="right"/>
                          </w:pPr>
                          <w:r>
                            <w:t>6</w:t>
                          </w:r>
                        </w:p>
                        <w:p w:rsidR="00317B6C" w:rsidRDefault="00317B6C">
                          <w:pPr>
                            <w:jc w:val="right"/>
                          </w:pPr>
                          <w:r>
                            <w:t>7</w:t>
                          </w:r>
                        </w:p>
                        <w:p w:rsidR="00317B6C" w:rsidRDefault="00317B6C">
                          <w:pPr>
                            <w:jc w:val="right"/>
                          </w:pPr>
                          <w:r>
                            <w:t>8</w:t>
                          </w:r>
                        </w:p>
                        <w:p w:rsidR="00317B6C" w:rsidRDefault="00317B6C">
                          <w:pPr>
                            <w:jc w:val="right"/>
                          </w:pPr>
                          <w:r>
                            <w:t>9</w:t>
                          </w:r>
                        </w:p>
                        <w:p w:rsidR="00317B6C" w:rsidRDefault="00317B6C">
                          <w:pPr>
                            <w:jc w:val="right"/>
                          </w:pPr>
                          <w:r>
                            <w:t>10</w:t>
                          </w:r>
                        </w:p>
                        <w:p w:rsidR="00317B6C" w:rsidRDefault="00317B6C">
                          <w:pPr>
                            <w:jc w:val="right"/>
                          </w:pPr>
                          <w:r>
                            <w:t>11</w:t>
                          </w:r>
                        </w:p>
                        <w:p w:rsidR="00317B6C" w:rsidRDefault="00317B6C">
                          <w:pPr>
                            <w:jc w:val="right"/>
                          </w:pPr>
                          <w:r>
                            <w:t>12</w:t>
                          </w:r>
                        </w:p>
                        <w:p w:rsidR="00317B6C" w:rsidRDefault="00317B6C">
                          <w:pPr>
                            <w:jc w:val="right"/>
                          </w:pPr>
                          <w:r>
                            <w:t>13</w:t>
                          </w:r>
                        </w:p>
                        <w:p w:rsidR="00317B6C" w:rsidRDefault="00317B6C">
                          <w:pPr>
                            <w:jc w:val="right"/>
                          </w:pPr>
                          <w:r>
                            <w:t>14</w:t>
                          </w:r>
                        </w:p>
                        <w:p w:rsidR="00317B6C" w:rsidRDefault="00317B6C">
                          <w:pPr>
                            <w:jc w:val="right"/>
                          </w:pPr>
                          <w:r>
                            <w:t>15</w:t>
                          </w:r>
                        </w:p>
                        <w:p w:rsidR="00317B6C" w:rsidRDefault="00317B6C">
                          <w:pPr>
                            <w:jc w:val="right"/>
                          </w:pPr>
                          <w:r>
                            <w:t>16</w:t>
                          </w:r>
                        </w:p>
                        <w:p w:rsidR="00317B6C" w:rsidRDefault="00317B6C">
                          <w:pPr>
                            <w:jc w:val="right"/>
                          </w:pPr>
                          <w:r>
                            <w:t>17</w:t>
                          </w:r>
                        </w:p>
                        <w:p w:rsidR="00317B6C" w:rsidRDefault="00317B6C">
                          <w:pPr>
                            <w:jc w:val="right"/>
                          </w:pPr>
                          <w:r>
                            <w:t>18</w:t>
                          </w:r>
                        </w:p>
                        <w:p w:rsidR="00317B6C" w:rsidRDefault="00317B6C">
                          <w:pPr>
                            <w:jc w:val="right"/>
                          </w:pPr>
                          <w:r>
                            <w:t>19</w:t>
                          </w:r>
                        </w:p>
                        <w:p w:rsidR="00317B6C" w:rsidRDefault="00317B6C">
                          <w:pPr>
                            <w:jc w:val="right"/>
                          </w:pPr>
                          <w:r>
                            <w:t>20</w:t>
                          </w:r>
                        </w:p>
                        <w:p w:rsidR="00317B6C" w:rsidRDefault="00317B6C">
                          <w:pPr>
                            <w:jc w:val="right"/>
                          </w:pPr>
                          <w:r>
                            <w:t>21</w:t>
                          </w:r>
                        </w:p>
                        <w:p w:rsidR="00317B6C" w:rsidRDefault="00317B6C">
                          <w:pPr>
                            <w:jc w:val="right"/>
                          </w:pPr>
                          <w:r>
                            <w:t>22</w:t>
                          </w:r>
                        </w:p>
                        <w:p w:rsidR="00317B6C" w:rsidRDefault="00317B6C">
                          <w:pPr>
                            <w:jc w:val="right"/>
                          </w:pPr>
                          <w:r>
                            <w:t>23</w:t>
                          </w:r>
                        </w:p>
                        <w:p w:rsidR="00317B6C" w:rsidRDefault="00317B6C">
                          <w:pPr>
                            <w:jc w:val="right"/>
                          </w:pPr>
                          <w:r>
                            <w:t>24</w:t>
                          </w:r>
                        </w:p>
                        <w:p w:rsidR="00317B6C" w:rsidRDefault="00317B6C">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margin-left:-50.4pt;margin-top:0;width:36pt;height:684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" stroked="f">
              <v:textbox inset="0,0,0,0">
                <w:txbxContent>
                  <w:p w:rsidR="00317B6C" w:rsidRDefault="00317B6C">
                    <w:pPr>
                      <w:jc w:val="right"/>
                    </w:pPr>
                    <w:r>
                      <w:t>1</w:t>
                    </w:r>
                  </w:p>
                  <w:p w:rsidR="00317B6C" w:rsidRDefault="00317B6C">
                    <w:pPr>
                      <w:jc w:val="right"/>
                    </w:pPr>
                    <w:r>
                      <w:t>2</w:t>
                    </w:r>
                  </w:p>
                  <w:p w:rsidR="00317B6C" w:rsidRDefault="00317B6C">
                    <w:pPr>
                      <w:jc w:val="right"/>
                    </w:pPr>
                    <w:r>
                      <w:t>3</w:t>
                    </w:r>
                  </w:p>
                  <w:p w:rsidR="00317B6C" w:rsidRDefault="00317B6C">
                    <w:pPr>
                      <w:jc w:val="right"/>
                    </w:pPr>
                    <w:r>
                      <w:t>4</w:t>
                    </w:r>
                  </w:p>
                  <w:p w:rsidR="00317B6C" w:rsidRDefault="00317B6C">
                    <w:pPr>
                      <w:jc w:val="right"/>
                    </w:pPr>
                    <w:r>
                      <w:t>5</w:t>
                    </w:r>
                  </w:p>
                  <w:p w:rsidR="00317B6C" w:rsidRDefault="00317B6C">
                    <w:pPr>
                      <w:jc w:val="right"/>
                    </w:pPr>
                    <w:r>
                      <w:t>6</w:t>
                    </w:r>
                  </w:p>
                  <w:p w:rsidR="00317B6C" w:rsidRDefault="00317B6C">
                    <w:pPr>
                      <w:jc w:val="right"/>
                    </w:pPr>
                    <w:r>
                      <w:t>7</w:t>
                    </w:r>
                  </w:p>
                  <w:p w:rsidR="00317B6C" w:rsidRDefault="00317B6C">
                    <w:pPr>
                      <w:jc w:val="right"/>
                    </w:pPr>
                    <w:r>
                      <w:t>8</w:t>
                    </w:r>
                  </w:p>
                  <w:p w:rsidR="00317B6C" w:rsidRDefault="00317B6C">
                    <w:pPr>
                      <w:jc w:val="right"/>
                    </w:pPr>
                    <w:r>
                      <w:t>9</w:t>
                    </w:r>
                  </w:p>
                  <w:p w:rsidR="00317B6C" w:rsidRDefault="00317B6C">
                    <w:pPr>
                      <w:jc w:val="right"/>
                    </w:pPr>
                    <w:r>
                      <w:t>10</w:t>
                    </w:r>
                  </w:p>
                  <w:p w:rsidR="00317B6C" w:rsidRDefault="00317B6C">
                    <w:pPr>
                      <w:jc w:val="right"/>
                    </w:pPr>
                    <w:r>
                      <w:t>11</w:t>
                    </w:r>
                  </w:p>
                  <w:p w:rsidR="00317B6C" w:rsidRDefault="00317B6C">
                    <w:pPr>
                      <w:jc w:val="right"/>
                    </w:pPr>
                    <w:r>
                      <w:t>12</w:t>
                    </w:r>
                  </w:p>
                  <w:p w:rsidR="00317B6C" w:rsidRDefault="00317B6C">
                    <w:pPr>
                      <w:jc w:val="right"/>
                    </w:pPr>
                    <w:r>
                      <w:t>13</w:t>
                    </w:r>
                  </w:p>
                  <w:p w:rsidR="00317B6C" w:rsidRDefault="00317B6C">
                    <w:pPr>
                      <w:jc w:val="right"/>
                    </w:pPr>
                    <w:r>
                      <w:t>14</w:t>
                    </w:r>
                  </w:p>
                  <w:p w:rsidR="00317B6C" w:rsidRDefault="00317B6C">
                    <w:pPr>
                      <w:jc w:val="right"/>
                    </w:pPr>
                    <w:r>
                      <w:t>15</w:t>
                    </w:r>
                  </w:p>
                  <w:p w:rsidR="00317B6C" w:rsidRDefault="00317B6C">
                    <w:pPr>
                      <w:jc w:val="right"/>
                    </w:pPr>
                    <w:r>
                      <w:t>16</w:t>
                    </w:r>
                  </w:p>
                  <w:p w:rsidR="00317B6C" w:rsidRDefault="00317B6C">
                    <w:pPr>
                      <w:jc w:val="right"/>
                    </w:pPr>
                    <w:r>
                      <w:t>17</w:t>
                    </w:r>
                  </w:p>
                  <w:p w:rsidR="00317B6C" w:rsidRDefault="00317B6C">
                    <w:pPr>
                      <w:jc w:val="right"/>
                    </w:pPr>
                    <w:r>
                      <w:t>18</w:t>
                    </w:r>
                  </w:p>
                  <w:p w:rsidR="00317B6C" w:rsidRDefault="00317B6C">
                    <w:pPr>
                      <w:jc w:val="right"/>
                    </w:pPr>
                    <w:r>
                      <w:t>19</w:t>
                    </w:r>
                  </w:p>
                  <w:p w:rsidR="00317B6C" w:rsidRDefault="00317B6C">
                    <w:pPr>
                      <w:jc w:val="right"/>
                    </w:pPr>
                    <w:r>
                      <w:t>20</w:t>
                    </w:r>
                  </w:p>
                  <w:p w:rsidR="00317B6C" w:rsidRDefault="00317B6C">
                    <w:pPr>
                      <w:jc w:val="right"/>
                    </w:pPr>
                    <w:r>
                      <w:t>21</w:t>
                    </w:r>
                  </w:p>
                  <w:p w:rsidR="00317B6C" w:rsidRDefault="00317B6C">
                    <w:pPr>
                      <w:jc w:val="right"/>
                    </w:pPr>
                    <w:r>
                      <w:t>22</w:t>
                    </w:r>
                  </w:p>
                  <w:p w:rsidR="00317B6C" w:rsidRDefault="00317B6C">
                    <w:pPr>
                      <w:jc w:val="right"/>
                    </w:pPr>
                    <w:r>
                      <w:t>23</w:t>
                    </w:r>
                  </w:p>
                  <w:p w:rsidR="00317B6C" w:rsidRDefault="00317B6C">
                    <w:pPr>
                      <w:jc w:val="right"/>
                    </w:pPr>
                    <w:r>
                      <w:t>24</w:t>
                    </w:r>
                  </w:p>
                  <w:p w:rsidR="00317B6C" w:rsidRDefault="00317B6C">
                    <w:pPr>
                      <w:jc w:val="right"/>
                    </w:pPr>
                    <w:r>
                      <w:t>25</w:t>
                    </w:r>
                  </w:p>
                </w:txbxContent>
              </v:textbox>
              <w10:wrap anchorx="margin" anchory="margin"/>
            </v:shape>
          </w:pict>
        </mc:Fallback>
      </mc:AlternateContent>
    </w:r>
    <w:r>
      <w:rPr>
        <w:noProof/>
      </w:rPr>
      <mc:AlternateContent>
        <mc:Choice Requires="wps">
          <w:drawing>
            <wp:anchor distT="0" distB="0" distL="114300" distR="114300" simplePos="0" relativeHeight="251645952" behindDoc="0" locked="0" layoutInCell="1" allowOverlap="1" wp14:anchorId="5B198A59" wp14:editId="7DDD5564">
              <wp:simplePos x="0" y="0"/>
              <wp:positionH relativeFrom="margin">
                <wp:posOffset>5943600</wp:posOffset>
              </wp:positionH>
              <wp:positionV relativeFrom="page">
                <wp:posOffset>0</wp:posOffset>
              </wp:positionV>
              <wp:extent cx="0" cy="10058400"/>
              <wp:effectExtent l="9525" t="9525" r="9525" b="9525"/>
              <wp:wrapNone/>
              <wp:docPr id="23"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645952;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">
              <w10:wrap anchorx="margin" anchory="page"/>
            </v:line>
          </w:pict>
        </mc:Fallback>
      </mc:AlternateContent>
    </w:r>
    <w:r>
      <w:rPr>
        <w:noProof/>
      </w:rPr>
      <mc:AlternateContent>
        <mc:Choice Requires="wps">
          <w:drawing>
            <wp:anchor distT="0" distB="0" distL="114300" distR="114300" simplePos="0" relativeHeight="251644928" behindDoc="0" locked="0" layoutInCell="1" allowOverlap="1" wp14:anchorId="2F21CE19" wp14:editId="3EEC56CB">
              <wp:simplePos x="0" y="0"/>
              <wp:positionH relativeFrom="margin">
                <wp:posOffset>-91440</wp:posOffset>
              </wp:positionH>
              <wp:positionV relativeFrom="page">
                <wp:posOffset>0</wp:posOffset>
              </wp:positionV>
              <wp:extent cx="0" cy="10058400"/>
              <wp:effectExtent l="13335" t="9525" r="5715" b="9525"/>
              <wp:wrapNone/>
              <wp:docPr id="24"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644928;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">
              <w10:wrap anchorx="margin"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180506E"/>
    <w:lvl w:ilvl="0">
      <w:start w:val="1"/>
      <w:numFmt w:val="decimal"/>
      <w:lvlText w:val="%1."/>
      <w:lvlJc w:val="left"/>
      <w:pPr>
        <w:tabs>
          <w:tab w:val="num" w:pos="1800"/>
        </w:tabs>
        <w:ind w:left="1800" w:hanging="360"/>
      </w:pPr>
    </w:lvl>
  </w:abstractNum>
  <w:abstractNum w:abstractNumId="1">
    <w:nsid w:val="FFFFFF7D"/>
    <w:multiLevelType w:val="singleLevel"/>
    <w:tmpl w:val="8D1A8990"/>
    <w:lvl w:ilvl="0">
      <w:start w:val="1"/>
      <w:numFmt w:val="decimal"/>
      <w:lvlText w:val="%1."/>
      <w:lvlJc w:val="left"/>
      <w:pPr>
        <w:tabs>
          <w:tab w:val="num" w:pos="1440"/>
        </w:tabs>
        <w:ind w:left="1440" w:hanging="360"/>
      </w:pPr>
    </w:lvl>
  </w:abstractNum>
  <w:abstractNum w:abstractNumId="2">
    <w:nsid w:val="FFFFFF7E"/>
    <w:multiLevelType w:val="singleLevel"/>
    <w:tmpl w:val="AC665B2A"/>
    <w:lvl w:ilvl="0">
      <w:start w:val="1"/>
      <w:numFmt w:val="decimal"/>
      <w:lvlText w:val="%1."/>
      <w:lvlJc w:val="left"/>
      <w:pPr>
        <w:tabs>
          <w:tab w:val="num" w:pos="1080"/>
        </w:tabs>
        <w:ind w:left="1080" w:hanging="360"/>
      </w:pPr>
    </w:lvl>
  </w:abstractNum>
  <w:abstractNum w:abstractNumId="3">
    <w:nsid w:val="FFFFFF7F"/>
    <w:multiLevelType w:val="singleLevel"/>
    <w:tmpl w:val="C458162C"/>
    <w:lvl w:ilvl="0">
      <w:start w:val="1"/>
      <w:numFmt w:val="decimal"/>
      <w:lvlText w:val="%1."/>
      <w:lvlJc w:val="left"/>
      <w:pPr>
        <w:tabs>
          <w:tab w:val="num" w:pos="720"/>
        </w:tabs>
        <w:ind w:left="720" w:hanging="360"/>
      </w:pPr>
    </w:lvl>
  </w:abstractNum>
  <w:abstractNum w:abstractNumId="4">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0F62DAE"/>
    <w:lvl w:ilvl="0">
      <w:start w:val="1"/>
      <w:numFmt w:val="decimal"/>
      <w:lvlText w:val="%1."/>
      <w:lvlJc w:val="left"/>
      <w:pPr>
        <w:tabs>
          <w:tab w:val="num" w:pos="360"/>
        </w:tabs>
        <w:ind w:left="360" w:hanging="360"/>
      </w:pPr>
    </w:lvl>
  </w:abstractNum>
  <w:abstractNum w:abstractNumId="9">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s>
  <w:rsids>
    <w:rsidRoot w:val="002E1B78"/>
    <w:rsid w:val="000005F5"/>
    <w:rsid w:val="00002D36"/>
    <w:rsid w:val="000521C5"/>
    <w:rsid w:val="000A23D8"/>
    <w:rsid w:val="000E7426"/>
    <w:rsid w:val="001C6592"/>
    <w:rsid w:val="001F168B"/>
    <w:rsid w:val="002E1B78"/>
    <w:rsid w:val="0030315E"/>
    <w:rsid w:val="00317B6C"/>
    <w:rsid w:val="003868F1"/>
    <w:rsid w:val="003C1E1E"/>
    <w:rsid w:val="004B0EC4"/>
    <w:rsid w:val="006B03A1"/>
    <w:rsid w:val="007906F3"/>
    <w:rsid w:val="007A70DC"/>
    <w:rsid w:val="007C6E5D"/>
    <w:rsid w:val="008343EA"/>
    <w:rsid w:val="00841AE5"/>
    <w:rsid w:val="00A07A62"/>
    <w:rsid w:val="00BE364B"/>
    <w:rsid w:val="00E111D9"/>
    <w:rsid w:val="00E71B5E"/>
    <w:rsid w:val="00F66448"/>
    <w:rsid w:val="00FD1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paragraph" w:customStyle="1" w:styleId="Rule">
    <w:name w:val="Rule"/>
    <w:link w:val="RuleChar"/>
    <w:rsid w:val="003C1E1E"/>
    <w:pPr>
      <w:widowControl w:val="0"/>
      <w:tabs>
        <w:tab w:val="left" w:pos="720"/>
      </w:tabs>
      <w:spacing w:line="536" w:lineRule="exact"/>
    </w:pPr>
    <w:rPr>
      <w:sz w:val="24"/>
      <w:szCs w:val="24"/>
    </w:rPr>
  </w:style>
  <w:style w:type="character" w:customStyle="1" w:styleId="RuleChar">
    <w:name w:val="Rule Char"/>
    <w:link w:val="Rule"/>
    <w:rsid w:val="003C1E1E"/>
    <w:rPr>
      <w:sz w:val="24"/>
      <w:szCs w:val="24"/>
    </w:rPr>
  </w:style>
  <w:style w:type="paragraph" w:customStyle="1" w:styleId="RuleHeader">
    <w:name w:val="Rule Header"/>
    <w:basedOn w:val="Rule"/>
    <w:rsid w:val="003C1E1E"/>
    <w:pPr>
      <w:jc w:val="righ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paragraph" w:customStyle="1" w:styleId="Rule">
    <w:name w:val="Rule"/>
    <w:link w:val="RuleChar"/>
    <w:rsid w:val="003C1E1E"/>
    <w:pPr>
      <w:widowControl w:val="0"/>
      <w:tabs>
        <w:tab w:val="left" w:pos="720"/>
      </w:tabs>
      <w:spacing w:line="536" w:lineRule="exact"/>
    </w:pPr>
    <w:rPr>
      <w:sz w:val="24"/>
      <w:szCs w:val="24"/>
    </w:rPr>
  </w:style>
  <w:style w:type="character" w:customStyle="1" w:styleId="RuleChar">
    <w:name w:val="Rule Char"/>
    <w:link w:val="Rule"/>
    <w:rsid w:val="003C1E1E"/>
    <w:rPr>
      <w:sz w:val="24"/>
      <w:szCs w:val="24"/>
    </w:rPr>
  </w:style>
  <w:style w:type="paragraph" w:customStyle="1" w:styleId="RuleHeader">
    <w:name w:val="Rule Header"/>
    <w:basedOn w:val="Rule"/>
    <w:rsid w:val="003C1E1E"/>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799887">
      <w:bodyDiv w:val="1"/>
      <w:marLeft w:val="0"/>
      <w:marRight w:val="0"/>
      <w:marTop w:val="0"/>
      <w:marBottom w:val="0"/>
      <w:divBdr>
        <w:top w:val="none" w:sz="0" w:space="0" w:color="auto"/>
        <w:left w:val="none" w:sz="0" w:space="0" w:color="auto"/>
        <w:bottom w:val="none" w:sz="0" w:space="0" w:color="auto"/>
        <w:right w:val="none" w:sz="0" w:space="0" w:color="auto"/>
      </w:divBdr>
    </w:div>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 w:id="1872569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flrules.org/gateway/department.asp?id=25" TargetMode="External"/><Relationship Id="rId18" Type="http://schemas.openxmlformats.org/officeDocument/2006/relationships/hyperlink" Target="https://www.flrules.org/gateway/ruleNo.asp?id=25-12.040" TargetMode="External"/><Relationship Id="rId26" Type="http://schemas.openxmlformats.org/officeDocument/2006/relationships/footer" Target="footer2.xml"/><Relationship Id="rId39" Type="http://schemas.openxmlformats.org/officeDocument/2006/relationships/footer" Target="footer7.xml"/><Relationship Id="rId21" Type="http://schemas.openxmlformats.org/officeDocument/2006/relationships/hyperlink" Target="https://www.flrules.org/gateway/cfr.asp?id=366.04(2)(f),%20366.05(1),%20368.03,%20368.05,%20368.05(2)" TargetMode="External"/><Relationship Id="rId34" Type="http://schemas.openxmlformats.org/officeDocument/2006/relationships/header" Target="header6.xml"/><Relationship Id="rId42" Type="http://schemas.openxmlformats.org/officeDocument/2006/relationships/header" Target="header10.xml"/><Relationship Id="rId47" Type="http://schemas.openxmlformats.org/officeDocument/2006/relationships/header" Target="header13.xml"/><Relationship Id="rId50" Type="http://schemas.openxmlformats.org/officeDocument/2006/relationships/header" Target="header14.xml"/><Relationship Id="rId55" Type="http://schemas.openxmlformats.org/officeDocument/2006/relationships/footer" Target="footer15.xm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s://www.flrules.org/gateway/ruleNo.asp?id=25-12.022" TargetMode="External"/><Relationship Id="rId20" Type="http://schemas.openxmlformats.org/officeDocument/2006/relationships/hyperlink" Target="https://www.flrules.org/gateway/cfr.asp?id=350.127(2),%20368.03,%20366.05(1),%20368.05(2)" TargetMode="External"/><Relationship Id="rId29" Type="http://schemas.openxmlformats.org/officeDocument/2006/relationships/hyperlink" Target="http://www.flrules.org/Gateway/reference.asp?No=Ref-01537" TargetMode="External"/><Relationship Id="rId41" Type="http://schemas.openxmlformats.org/officeDocument/2006/relationships/footer" Target="footer8.xml"/><Relationship Id="rId54" Type="http://schemas.openxmlformats.org/officeDocument/2006/relationships/header" Target="header16.xm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flrules.org/gateway/cfr.asp?id=350.127(2),%20366.05(1)" TargetMode="External"/><Relationship Id="rId24" Type="http://schemas.openxmlformats.org/officeDocument/2006/relationships/footer" Target="footer1.xml"/><Relationship Id="rId32" Type="http://schemas.openxmlformats.org/officeDocument/2006/relationships/footer" Target="footer3.xml"/><Relationship Id="rId37" Type="http://schemas.openxmlformats.org/officeDocument/2006/relationships/header" Target="header8.xml"/><Relationship Id="rId40" Type="http://schemas.openxmlformats.org/officeDocument/2006/relationships/header" Target="header9.xml"/><Relationship Id="rId45" Type="http://schemas.openxmlformats.org/officeDocument/2006/relationships/footer" Target="footer10.xml"/><Relationship Id="rId53" Type="http://schemas.openxmlformats.org/officeDocument/2006/relationships/footer" Target="footer14.xml"/><Relationship Id="rId58" Type="http://schemas.openxmlformats.org/officeDocument/2006/relationships/footer" Target="footer16.xml"/><Relationship Id="rId5" Type="http://schemas.openxmlformats.org/officeDocument/2006/relationships/webSettings" Target="webSettings.xml"/><Relationship Id="rId15" Type="http://schemas.openxmlformats.org/officeDocument/2006/relationships/hyperlink" Target="https://www.flrules.org/gateway/ruleNo.asp?id=25-12.008" TargetMode="External"/><Relationship Id="rId23" Type="http://schemas.openxmlformats.org/officeDocument/2006/relationships/header" Target="header2.xml"/><Relationship Id="rId28" Type="http://schemas.openxmlformats.org/officeDocument/2006/relationships/hyperlink" Target="http://www.flrules.org/Gateway/reference.asp?No=Ref-01535" TargetMode="External"/><Relationship Id="rId36" Type="http://schemas.openxmlformats.org/officeDocument/2006/relationships/header" Target="header7.xml"/><Relationship Id="rId49" Type="http://schemas.openxmlformats.org/officeDocument/2006/relationships/footer" Target="footer12.xml"/><Relationship Id="rId57" Type="http://schemas.openxmlformats.org/officeDocument/2006/relationships/header" Target="header18.xml"/><Relationship Id="rId61" Type="http://schemas.openxmlformats.org/officeDocument/2006/relationships/footer" Target="footer18.xml"/><Relationship Id="rId10" Type="http://schemas.openxmlformats.org/officeDocument/2006/relationships/hyperlink" Target="https://www.flrules.org/gateway/ruleNo.asp?id=25-6.0346" TargetMode="External"/><Relationship Id="rId19" Type="http://schemas.openxmlformats.org/officeDocument/2006/relationships/hyperlink" Target="https://www.flrules.org/gateway/ruleNo.asp?id=25-12.085" TargetMode="External"/><Relationship Id="rId31" Type="http://schemas.openxmlformats.org/officeDocument/2006/relationships/header" Target="header5.xml"/><Relationship Id="rId44" Type="http://schemas.openxmlformats.org/officeDocument/2006/relationships/header" Target="header11.xml"/><Relationship Id="rId52" Type="http://schemas.openxmlformats.org/officeDocument/2006/relationships/header" Target="header15.xml"/><Relationship Id="rId60" Type="http://schemas.openxmlformats.org/officeDocument/2006/relationships/header" Target="header19.xml"/><Relationship Id="rId4" Type="http://schemas.openxmlformats.org/officeDocument/2006/relationships/settings" Target="settings.xml"/><Relationship Id="rId9" Type="http://schemas.openxmlformats.org/officeDocument/2006/relationships/hyperlink" Target="https://www.flrules.org/gateway/department.asp?id=25" TargetMode="External"/><Relationship Id="rId14" Type="http://schemas.openxmlformats.org/officeDocument/2006/relationships/hyperlink" Target="https://www.flrules.org/gateway/ruleNo.asp?id=25-12.005" TargetMode="External"/><Relationship Id="rId22" Type="http://schemas.openxmlformats.org/officeDocument/2006/relationships/header" Target="header1.xml"/><Relationship Id="rId27" Type="http://schemas.openxmlformats.org/officeDocument/2006/relationships/hyperlink" Target="http://www.flrules.org/Gateway/reference.asp?No=Ref-01534" TargetMode="External"/><Relationship Id="rId30" Type="http://schemas.openxmlformats.org/officeDocument/2006/relationships/header" Target="header4.xml"/><Relationship Id="rId35" Type="http://schemas.openxmlformats.org/officeDocument/2006/relationships/footer" Target="footer5.xml"/><Relationship Id="rId43" Type="http://schemas.openxmlformats.org/officeDocument/2006/relationships/footer" Target="footer9.xml"/><Relationship Id="rId48" Type="http://schemas.openxmlformats.org/officeDocument/2006/relationships/footer" Target="footer11.xml"/><Relationship Id="rId56" Type="http://schemas.openxmlformats.org/officeDocument/2006/relationships/header" Target="header17.xml"/><Relationship Id="rId8" Type="http://schemas.openxmlformats.org/officeDocument/2006/relationships/hyperlink" Target="mailto:aharper@psc.state.fl.us" TargetMode="External"/><Relationship Id="rId51" Type="http://schemas.openxmlformats.org/officeDocument/2006/relationships/footer" Target="footer13.xml"/><Relationship Id="rId3" Type="http://schemas.microsoft.com/office/2007/relationships/stylesWithEffects" Target="stylesWithEffects.xml"/><Relationship Id="rId12" Type="http://schemas.openxmlformats.org/officeDocument/2006/relationships/hyperlink" Target="https://www.flrules.org/gateway/cfr.asp?id=366.04(2)(f),%20366.05(1)" TargetMode="External"/><Relationship Id="rId17" Type="http://schemas.openxmlformats.org/officeDocument/2006/relationships/hyperlink" Target="https://www.flrules.org/gateway/ruleNo.asp?id=25-12.027" TargetMode="External"/><Relationship Id="rId25" Type="http://schemas.openxmlformats.org/officeDocument/2006/relationships/header" Target="header3.xml"/><Relationship Id="rId33" Type="http://schemas.openxmlformats.org/officeDocument/2006/relationships/footer" Target="footer4.xml"/><Relationship Id="rId38" Type="http://schemas.openxmlformats.org/officeDocument/2006/relationships/footer" Target="footer6.xml"/><Relationship Id="rId46" Type="http://schemas.openxmlformats.org/officeDocument/2006/relationships/header" Target="header12.xml"/><Relationship Id="rId59" Type="http://schemas.openxmlformats.org/officeDocument/2006/relationships/footer" Target="footer17.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Notice.dot</Template>
  <TotalTime>46</TotalTime>
  <Pages>14</Pages>
  <Words>2882</Words>
  <Characters>17767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BEFORE THE PUBLIC SERVICE COMMISSION</vt:lpstr>
    </vt:vector>
  </TitlesOfParts>
  <Company>FPSC</Company>
  <LinksUpToDate>false</LinksUpToDate>
  <CharactersWithSpaces>20608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 PUBLIC SERVICE COMMISSION</dc:title>
  <dc:creator>Julie Phillips</dc:creator>
  <cp:lastModifiedBy>Ashley Quick</cp:lastModifiedBy>
  <cp:revision>13</cp:revision>
  <cp:lastPrinted>2016-04-20T13:39:00Z</cp:lastPrinted>
  <dcterms:created xsi:type="dcterms:W3CDTF">2016-04-13T17:52:00Z</dcterms:created>
  <dcterms:modified xsi:type="dcterms:W3CDTF">2016-04-20T13:39:00Z</dcterms:modified>
</cp:coreProperties>
</file>