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03EE2" w:rsidP="00B03EE2">
      <w:pPr>
        <w:pStyle w:val="OrderHeading"/>
      </w:pPr>
      <w:r>
        <w:t>BEFORE THE FLORIDA PUBLIC SERVICE COMMISSION</w:t>
      </w:r>
    </w:p>
    <w:p w:rsidR="00B03EE2" w:rsidRDefault="00B03EE2" w:rsidP="00B03EE2">
      <w:pPr>
        <w:pStyle w:val="OrderBody"/>
      </w:pPr>
    </w:p>
    <w:p w:rsidR="00B03EE2" w:rsidRDefault="00B03EE2" w:rsidP="00B03EE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03EE2" w:rsidRPr="00C63FCF" w:rsidTr="00C63FCF">
        <w:trPr>
          <w:trHeight w:val="828"/>
        </w:trPr>
        <w:tc>
          <w:tcPr>
            <w:tcW w:w="4788" w:type="dxa"/>
            <w:tcBorders>
              <w:bottom w:val="single" w:sz="8" w:space="0" w:color="auto"/>
              <w:right w:val="double" w:sz="6" w:space="0" w:color="auto"/>
            </w:tcBorders>
            <w:shd w:val="clear" w:color="auto" w:fill="auto"/>
          </w:tcPr>
          <w:p w:rsidR="00B03EE2" w:rsidRDefault="00B03EE2" w:rsidP="00C63FCF">
            <w:pPr>
              <w:pStyle w:val="OrderBody"/>
              <w:tabs>
                <w:tab w:val="center" w:pos="4320"/>
                <w:tab w:val="right" w:pos="8640"/>
              </w:tabs>
              <w:jc w:val="left"/>
            </w:pPr>
            <w:r>
              <w:t xml:space="preserve">In re: </w:t>
            </w:r>
            <w:bookmarkStart w:id="0" w:name="SSInRe"/>
            <w:bookmarkEnd w:id="0"/>
            <w:r>
              <w:t>Petition for recovery of costs associated with named tropical systems during the 2015, 2016, and 2017 hurricane seasons and replenishment of storm reserve subject to final true-up, Tampa Electric Company.</w:t>
            </w:r>
          </w:p>
        </w:tc>
        <w:tc>
          <w:tcPr>
            <w:tcW w:w="4788" w:type="dxa"/>
            <w:tcBorders>
              <w:left w:val="double" w:sz="6" w:space="0" w:color="auto"/>
            </w:tcBorders>
            <w:shd w:val="clear" w:color="auto" w:fill="auto"/>
          </w:tcPr>
          <w:p w:rsidR="00B03EE2" w:rsidRDefault="00B03EE2" w:rsidP="00B03EE2">
            <w:pPr>
              <w:pStyle w:val="OrderBody"/>
            </w:pPr>
            <w:r>
              <w:t xml:space="preserve">DOCKET NO. </w:t>
            </w:r>
            <w:bookmarkStart w:id="1" w:name="SSDocketNo"/>
            <w:bookmarkEnd w:id="1"/>
            <w:r>
              <w:t>20170271-EI</w:t>
            </w:r>
          </w:p>
          <w:p w:rsidR="00B03EE2" w:rsidRDefault="00B03EE2" w:rsidP="00C63FCF">
            <w:pPr>
              <w:pStyle w:val="OrderBody"/>
              <w:tabs>
                <w:tab w:val="center" w:pos="4320"/>
                <w:tab w:val="right" w:pos="8640"/>
              </w:tabs>
              <w:jc w:val="left"/>
            </w:pPr>
            <w:r>
              <w:t xml:space="preserve">ORDER NO. </w:t>
            </w:r>
            <w:bookmarkStart w:id="2" w:name="OrderNo0487"/>
            <w:r w:rsidR="008D5956">
              <w:t>PSC-2018-0486</w:t>
            </w:r>
            <w:r w:rsidR="00E70925">
              <w:t>-PCO-EI</w:t>
            </w:r>
            <w:bookmarkEnd w:id="2"/>
          </w:p>
          <w:p w:rsidR="00B03EE2" w:rsidRDefault="00B03EE2" w:rsidP="00C63FCF">
            <w:pPr>
              <w:pStyle w:val="OrderBody"/>
              <w:tabs>
                <w:tab w:val="center" w:pos="4320"/>
                <w:tab w:val="right" w:pos="8640"/>
              </w:tabs>
              <w:jc w:val="left"/>
            </w:pPr>
            <w:r>
              <w:t xml:space="preserve">ISSUED: </w:t>
            </w:r>
            <w:r w:rsidR="00E70925">
              <w:t>September 27, 2018</w:t>
            </w:r>
          </w:p>
        </w:tc>
        <w:bookmarkStart w:id="3" w:name="_GoBack"/>
        <w:bookmarkEnd w:id="3"/>
      </w:tr>
    </w:tbl>
    <w:p w:rsidR="00B03EE2" w:rsidRDefault="00B03EE2" w:rsidP="00B03EE2"/>
    <w:p w:rsidR="00B03EE2" w:rsidRDefault="00B03EE2" w:rsidP="00B03EE2"/>
    <w:p w:rsidR="00CB5276" w:rsidRDefault="00B03EE2" w:rsidP="00B03EE2">
      <w:pPr>
        <w:pStyle w:val="CenterUnderline"/>
      </w:pPr>
      <w:bookmarkStart w:id="4" w:name="Commissioners"/>
      <w:bookmarkEnd w:id="4"/>
      <w:r>
        <w:t>SECOND ORDER</w:t>
      </w:r>
      <w:bookmarkStart w:id="5" w:name="OrderTitle"/>
      <w:r>
        <w:t xml:space="preserve"> </w:t>
      </w:r>
      <w:r w:rsidRPr="00B03EE2">
        <w:t>MODIFYING ORDER ESTABLISHING PROCEDURE</w:t>
      </w:r>
      <w:r>
        <w:t xml:space="preserve"> </w:t>
      </w:r>
      <w:bookmarkEnd w:id="5"/>
    </w:p>
    <w:p w:rsidR="00B03EE2" w:rsidRDefault="00B03EE2" w:rsidP="00B03EE2">
      <w:pPr>
        <w:pStyle w:val="CenterUnderline"/>
      </w:pPr>
    </w:p>
    <w:p w:rsidR="00B03EE2" w:rsidRDefault="00C055A2" w:rsidP="00B30BAB">
      <w:pPr>
        <w:pStyle w:val="OrderBody"/>
        <w:ind w:firstLine="720"/>
      </w:pPr>
      <w:bookmarkStart w:id="6" w:name="OrderText"/>
      <w:bookmarkEnd w:id="6"/>
      <w:r>
        <w:t>On December 28, 2017, pursuant to Rules 28-106.201 and 25-6.0143, Florida Administrative Code (F.A.C.), and Order No. PSC-2017-0456-S-EI,</w:t>
      </w:r>
      <w:r>
        <w:rPr>
          <w:rStyle w:val="FootnoteReference"/>
        </w:rPr>
        <w:footnoteReference w:id="1"/>
      </w:r>
      <w:r>
        <w:t xml:space="preserve"> Tampa Electric Company (TECO) filed its Petition for Recovery of Costs Associated with Named Tropical Systems and Replenishment of Storm Reserve.  The Order Establishing Procedure, </w:t>
      </w:r>
      <w:r w:rsidRPr="00AF219E">
        <w:t xml:space="preserve">Order </w:t>
      </w:r>
      <w:r w:rsidR="001618CE">
        <w:t>No. PSC-2018-0081-PCO-EI</w:t>
      </w:r>
      <w:r w:rsidR="00DC757C">
        <w:t xml:space="preserve"> </w:t>
      </w:r>
      <w:r w:rsidR="00B03EE2">
        <w:t>(Procedural Orde</w:t>
      </w:r>
      <w:r w:rsidR="00790873">
        <w:t>r</w:t>
      </w:r>
      <w:r w:rsidR="00B03EE2">
        <w:t>)</w:t>
      </w:r>
      <w:r w:rsidR="001618CE">
        <w:t>,</w:t>
      </w:r>
      <w:r w:rsidR="00B03EE2">
        <w:t xml:space="preserve"> </w:t>
      </w:r>
      <w:r>
        <w:t xml:space="preserve">was </w:t>
      </w:r>
      <w:r w:rsidR="00B03EE2">
        <w:t>i</w:t>
      </w:r>
      <w:r w:rsidR="00DC757C">
        <w:t>ssued on February 16, 2018</w:t>
      </w:r>
      <w:r w:rsidR="00B03EE2">
        <w:t xml:space="preserve">, </w:t>
      </w:r>
      <w:r>
        <w:t>in which</w:t>
      </w:r>
      <w:r w:rsidR="00B03EE2">
        <w:t xml:space="preserve"> hea</w:t>
      </w:r>
      <w:r w:rsidR="001618CE">
        <w:t>ring procedures</w:t>
      </w:r>
      <w:r>
        <w:t xml:space="preserve"> were established</w:t>
      </w:r>
      <w:r w:rsidR="001618CE">
        <w:t xml:space="preserve"> to govern this d</w:t>
      </w:r>
      <w:r w:rsidR="00B03EE2">
        <w:t>ocket,</w:t>
      </w:r>
      <w:r w:rsidR="00790873">
        <w:t xml:space="preserve"> including controlling dates</w:t>
      </w:r>
      <w:r w:rsidR="00F90C1C">
        <w:t xml:space="preserve"> and discovery response times</w:t>
      </w:r>
      <w:r w:rsidR="00790873">
        <w:t xml:space="preserve">.  </w:t>
      </w:r>
      <w:r w:rsidR="00F975BC" w:rsidRPr="00AF219E">
        <w:t>On</w:t>
      </w:r>
      <w:r w:rsidR="00F975BC">
        <w:t xml:space="preserve"> March 7, 2018, Order No. PSC-2018-012</w:t>
      </w:r>
      <w:r w:rsidR="00790873">
        <w:t>6</w:t>
      </w:r>
      <w:r w:rsidR="00F975BC">
        <w:t>-PCO-EI was issued to modify the co</w:t>
      </w:r>
      <w:r w:rsidR="00790873">
        <w:t>ntrolling dates in Section VIII</w:t>
      </w:r>
      <w:r w:rsidR="00F975BC">
        <w:t xml:space="preserve"> of the Procedural Order. </w:t>
      </w:r>
      <w:r>
        <w:t xml:space="preserve"> </w:t>
      </w:r>
      <w:r w:rsidR="00F975BC">
        <w:t>On August 1</w:t>
      </w:r>
      <w:r w:rsidR="00B30BAB">
        <w:t>4</w:t>
      </w:r>
      <w:r w:rsidR="00F975BC">
        <w:t xml:space="preserve">, 2018, </w:t>
      </w:r>
      <w:r w:rsidR="00B30BAB">
        <w:t>Tampa Electric Company</w:t>
      </w:r>
      <w:r w:rsidR="00F975BC">
        <w:t xml:space="preserve"> (</w:t>
      </w:r>
      <w:r w:rsidR="00B30BAB">
        <w:t>TECO</w:t>
      </w:r>
      <w:r w:rsidR="00F975BC">
        <w:t>) filed a Motion for Continuance in this</w:t>
      </w:r>
      <w:r w:rsidR="00226AB6">
        <w:t xml:space="preserve"> d</w:t>
      </w:r>
      <w:r w:rsidR="00F975BC">
        <w:t xml:space="preserve">ocket to </w:t>
      </w:r>
      <w:r w:rsidR="00B30BAB">
        <w:t>p</w:t>
      </w:r>
      <w:r w:rsidR="00AA7D23">
        <w:t>rocess, review, and organize a</w:t>
      </w:r>
      <w:r w:rsidR="00B30BAB">
        <w:t xml:space="preserve"> </w:t>
      </w:r>
      <w:r w:rsidR="00AA7D23">
        <w:t>large</w:t>
      </w:r>
      <w:r w:rsidR="00B30BAB">
        <w:t xml:space="preserve"> amount of cost data and associated information pertaining to restoration costs</w:t>
      </w:r>
      <w:r w:rsidR="00AA7D23">
        <w:t>.</w:t>
      </w:r>
      <w:r w:rsidR="00F975BC">
        <w:t xml:space="preserve"> </w:t>
      </w:r>
      <w:r>
        <w:t xml:space="preserve"> </w:t>
      </w:r>
      <w:r w:rsidR="00B30BAB">
        <w:t>TECO</w:t>
      </w:r>
      <w:r w:rsidR="00F975BC">
        <w:t xml:space="preserve"> requested that the hearing be held no earlier than May 201</w:t>
      </w:r>
      <w:r w:rsidR="00B30BAB">
        <w:t xml:space="preserve">9. </w:t>
      </w:r>
      <w:r>
        <w:t xml:space="preserve"> </w:t>
      </w:r>
      <w:r w:rsidR="00B30BAB">
        <w:t>The Office of Public Counsel and</w:t>
      </w:r>
      <w:r w:rsidR="00F975BC">
        <w:t xml:space="preserve"> the Florida Retail Federation</w:t>
      </w:r>
      <w:r w:rsidR="00F975BC" w:rsidRPr="00A74510">
        <w:t xml:space="preserve"> </w:t>
      </w:r>
      <w:r w:rsidR="00F975BC">
        <w:t xml:space="preserve">did not oppose the Motion, and the Florida Industrial Power Users Group took no position. </w:t>
      </w:r>
      <w:r>
        <w:t xml:space="preserve"> </w:t>
      </w:r>
      <w:r w:rsidR="00F975BC">
        <w:t xml:space="preserve">By Order No. </w:t>
      </w:r>
      <w:r w:rsidR="00F975BC" w:rsidRPr="008271AE">
        <w:t>PSC-2018-04</w:t>
      </w:r>
      <w:r w:rsidR="00B30BAB">
        <w:t>06</w:t>
      </w:r>
      <w:r w:rsidR="00F975BC" w:rsidRPr="008271AE">
        <w:t>-PCO-EI</w:t>
      </w:r>
      <w:r w:rsidR="00B30BAB">
        <w:t>, issued on August 15, 2018, TECO</w:t>
      </w:r>
      <w:r w:rsidR="00F975BC">
        <w:t>’s Motion for Continuance was granted.</w:t>
      </w:r>
      <w:r w:rsidR="008365F2">
        <w:t xml:space="preserve"> </w:t>
      </w:r>
    </w:p>
    <w:p w:rsidR="00B03EE2" w:rsidRDefault="00B03EE2" w:rsidP="00B03EE2">
      <w:pPr>
        <w:pStyle w:val="OrderBody"/>
      </w:pPr>
    </w:p>
    <w:p w:rsidR="00AA7D23" w:rsidRDefault="00AA7D23" w:rsidP="00AA7D23">
      <w:pPr>
        <w:pStyle w:val="Default"/>
        <w:ind w:firstLine="720"/>
        <w:jc w:val="both"/>
      </w:pPr>
      <w:r>
        <w:t xml:space="preserve">At this time, it is necessary to modify the Procedural Order to establish new controlling dates and modify discovery response times. </w:t>
      </w:r>
    </w:p>
    <w:p w:rsidR="00AA7D23" w:rsidRDefault="00AA7D23" w:rsidP="00B03EE2">
      <w:pPr>
        <w:pStyle w:val="OrderBody"/>
      </w:pPr>
    </w:p>
    <w:p w:rsidR="00B03EE2" w:rsidRDefault="00B03EE2" w:rsidP="00B03EE2">
      <w:pPr>
        <w:pStyle w:val="OrderBody"/>
      </w:pPr>
      <w:r>
        <w:tab/>
        <w:t xml:space="preserve">As such, Section </w:t>
      </w:r>
      <w:r w:rsidR="00790873">
        <w:t>VIII</w:t>
      </w:r>
      <w:r>
        <w:t xml:space="preserve"> of the Procedural Order shall be modified and the following due dates are hereby established to govern the key activities of this case:</w:t>
      </w:r>
    </w:p>
    <w:p w:rsidR="00B03EE2" w:rsidRDefault="00B03EE2" w:rsidP="00B03EE2">
      <w:pPr>
        <w:pStyle w:val="OrderBody"/>
      </w:pPr>
    </w:p>
    <w:p w:rsidR="00790873" w:rsidRPr="00F6483B" w:rsidRDefault="00790873" w:rsidP="007908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F6483B">
        <w:rPr>
          <w:b/>
          <w:bCs/>
        </w:rPr>
        <w:t>.</w:t>
      </w:r>
      <w:r w:rsidRPr="00F6483B">
        <w:rPr>
          <w:b/>
          <w:bCs/>
        </w:rPr>
        <w:tab/>
      </w:r>
      <w:r w:rsidRPr="00F6483B">
        <w:rPr>
          <w:b/>
          <w:bCs/>
          <w:u w:val="single"/>
        </w:rPr>
        <w:t>Controlling Dates</w:t>
      </w:r>
    </w:p>
    <w:p w:rsidR="00790873" w:rsidRPr="00F6483B" w:rsidRDefault="00790873" w:rsidP="007908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90873" w:rsidRPr="00F6483B" w:rsidRDefault="00790873" w:rsidP="007908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6483B">
        <w:tab/>
        <w:t>The following dates have been established to govern the key activities of this case:</w:t>
      </w:r>
    </w:p>
    <w:p w:rsidR="00790873" w:rsidRPr="00F6483B" w:rsidRDefault="00790873" w:rsidP="007908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4860"/>
        <w:gridCol w:w="3870"/>
      </w:tblGrid>
      <w:tr w:rsidR="00790873" w:rsidRPr="00F6483B" w:rsidTr="00C47E0C">
        <w:trPr>
          <w:cantSplit/>
        </w:trPr>
        <w:tc>
          <w:tcPr>
            <w:tcW w:w="630" w:type="dxa"/>
            <w:tcBorders>
              <w:top w:val="nil"/>
              <w:left w:val="nil"/>
              <w:bottom w:val="nil"/>
              <w:right w:val="nil"/>
            </w:tcBorders>
          </w:tcPr>
          <w:p w:rsidR="00790873" w:rsidRPr="00F6483B" w:rsidRDefault="00790873" w:rsidP="00C47E0C">
            <w:pPr>
              <w:numPr>
                <w:ilvl w:val="12"/>
                <w:numId w:val="0"/>
              </w:numPr>
              <w:tabs>
                <w:tab w:val="left" w:pos="0"/>
              </w:tabs>
              <w:spacing w:before="120" w:after="57"/>
              <w:jc w:val="both"/>
            </w:pPr>
            <w:r w:rsidRPr="00F6483B">
              <w:t>(1)</w:t>
            </w:r>
          </w:p>
        </w:tc>
        <w:tc>
          <w:tcPr>
            <w:tcW w:w="4860" w:type="dxa"/>
            <w:tcBorders>
              <w:top w:val="nil"/>
              <w:left w:val="nil"/>
              <w:bottom w:val="nil"/>
              <w:right w:val="nil"/>
            </w:tcBorders>
          </w:tcPr>
          <w:p w:rsidR="00790873" w:rsidRPr="00F6483B" w:rsidRDefault="00790873" w:rsidP="00C47E0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6483B">
              <w:t>Utility’s</w:t>
            </w:r>
            <w:r w:rsidRPr="00F6483B">
              <w:rPr>
                <w:b/>
                <w:i/>
              </w:rPr>
              <w:t xml:space="preserve"> </w:t>
            </w:r>
            <w:r>
              <w:t>supplemental filing</w:t>
            </w:r>
          </w:p>
        </w:tc>
        <w:tc>
          <w:tcPr>
            <w:tcW w:w="3870" w:type="dxa"/>
            <w:tcBorders>
              <w:top w:val="nil"/>
              <w:left w:val="nil"/>
              <w:bottom w:val="nil"/>
              <w:right w:val="nil"/>
            </w:tcBorders>
          </w:tcPr>
          <w:p w:rsidR="00790873" w:rsidRPr="00F6483B" w:rsidRDefault="00790873" w:rsidP="00C47E0C">
            <w:pPr>
              <w:numPr>
                <w:ilvl w:val="12"/>
                <w:numId w:val="0"/>
              </w:numPr>
              <w:tabs>
                <w:tab w:val="left" w:pos="0"/>
                <w:tab w:val="left" w:pos="720"/>
                <w:tab w:val="left" w:pos="1440"/>
                <w:tab w:val="left" w:pos="2160"/>
                <w:tab w:val="left" w:pos="2880"/>
              </w:tabs>
              <w:spacing w:before="120" w:after="57"/>
              <w:jc w:val="both"/>
            </w:pPr>
            <w:r>
              <w:t>January 28, 2019</w:t>
            </w:r>
          </w:p>
        </w:tc>
      </w:tr>
      <w:tr w:rsidR="00790873" w:rsidRPr="00F6483B" w:rsidTr="00C47E0C">
        <w:trPr>
          <w:cantSplit/>
        </w:trPr>
        <w:tc>
          <w:tcPr>
            <w:tcW w:w="630" w:type="dxa"/>
            <w:tcBorders>
              <w:top w:val="nil"/>
              <w:left w:val="nil"/>
              <w:bottom w:val="nil"/>
              <w:right w:val="nil"/>
            </w:tcBorders>
          </w:tcPr>
          <w:p w:rsidR="00790873" w:rsidRPr="00F6483B" w:rsidRDefault="00790873" w:rsidP="00C47E0C">
            <w:pPr>
              <w:numPr>
                <w:ilvl w:val="12"/>
                <w:numId w:val="0"/>
              </w:numPr>
              <w:tabs>
                <w:tab w:val="left" w:pos="0"/>
              </w:tabs>
              <w:spacing w:before="120" w:after="57"/>
              <w:jc w:val="both"/>
            </w:pPr>
            <w:r w:rsidRPr="00F6483B">
              <w:t>(2)</w:t>
            </w:r>
          </w:p>
        </w:tc>
        <w:tc>
          <w:tcPr>
            <w:tcW w:w="4860" w:type="dxa"/>
            <w:tcBorders>
              <w:top w:val="nil"/>
              <w:left w:val="nil"/>
              <w:bottom w:val="nil"/>
              <w:right w:val="nil"/>
            </w:tcBorders>
          </w:tcPr>
          <w:p w:rsidR="00790873" w:rsidRPr="00F6483B" w:rsidRDefault="00790873" w:rsidP="00C47E0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6483B">
              <w:t>Intervenors’ testimony and exhibits</w:t>
            </w:r>
          </w:p>
        </w:tc>
        <w:tc>
          <w:tcPr>
            <w:tcW w:w="3870" w:type="dxa"/>
            <w:tcBorders>
              <w:top w:val="nil"/>
              <w:left w:val="nil"/>
              <w:bottom w:val="nil"/>
              <w:right w:val="nil"/>
            </w:tcBorders>
          </w:tcPr>
          <w:p w:rsidR="00790873" w:rsidRPr="00F6483B" w:rsidRDefault="00790873" w:rsidP="00C47E0C">
            <w:pPr>
              <w:numPr>
                <w:ilvl w:val="12"/>
                <w:numId w:val="0"/>
              </w:numPr>
              <w:tabs>
                <w:tab w:val="left" w:pos="0"/>
                <w:tab w:val="left" w:pos="720"/>
                <w:tab w:val="left" w:pos="1440"/>
                <w:tab w:val="left" w:pos="2160"/>
                <w:tab w:val="left" w:pos="2880"/>
              </w:tabs>
              <w:spacing w:before="120" w:after="57"/>
              <w:jc w:val="both"/>
            </w:pPr>
            <w:r>
              <w:t>March 29, 2019</w:t>
            </w:r>
          </w:p>
        </w:tc>
      </w:tr>
      <w:tr w:rsidR="00790873" w:rsidRPr="00F6483B" w:rsidTr="00C47E0C">
        <w:trPr>
          <w:cantSplit/>
        </w:trPr>
        <w:tc>
          <w:tcPr>
            <w:tcW w:w="630" w:type="dxa"/>
            <w:tcBorders>
              <w:top w:val="nil"/>
              <w:left w:val="nil"/>
              <w:bottom w:val="nil"/>
              <w:right w:val="nil"/>
            </w:tcBorders>
          </w:tcPr>
          <w:p w:rsidR="00790873" w:rsidRPr="00F6483B" w:rsidRDefault="00790873" w:rsidP="00C47E0C">
            <w:pPr>
              <w:numPr>
                <w:ilvl w:val="12"/>
                <w:numId w:val="0"/>
              </w:numPr>
              <w:tabs>
                <w:tab w:val="left" w:pos="0"/>
              </w:tabs>
              <w:spacing w:before="120" w:after="57"/>
              <w:jc w:val="both"/>
            </w:pPr>
            <w:r w:rsidRPr="00F6483B">
              <w:t>(3)</w:t>
            </w:r>
          </w:p>
        </w:tc>
        <w:tc>
          <w:tcPr>
            <w:tcW w:w="4860" w:type="dxa"/>
            <w:tcBorders>
              <w:top w:val="nil"/>
              <w:left w:val="nil"/>
              <w:bottom w:val="nil"/>
              <w:right w:val="nil"/>
            </w:tcBorders>
          </w:tcPr>
          <w:p w:rsidR="00790873" w:rsidRPr="00F6483B" w:rsidRDefault="00790873" w:rsidP="00C47E0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6483B">
              <w:t>Staff’s testimony and exhibits, if any</w:t>
            </w:r>
          </w:p>
        </w:tc>
        <w:tc>
          <w:tcPr>
            <w:tcW w:w="3870" w:type="dxa"/>
            <w:tcBorders>
              <w:top w:val="nil"/>
              <w:left w:val="nil"/>
              <w:bottom w:val="nil"/>
              <w:right w:val="nil"/>
            </w:tcBorders>
          </w:tcPr>
          <w:p w:rsidR="00790873" w:rsidRPr="00F6483B" w:rsidRDefault="00790873" w:rsidP="00C47E0C">
            <w:pPr>
              <w:numPr>
                <w:ilvl w:val="12"/>
                <w:numId w:val="0"/>
              </w:numPr>
              <w:tabs>
                <w:tab w:val="left" w:pos="0"/>
                <w:tab w:val="left" w:pos="720"/>
                <w:tab w:val="left" w:pos="1440"/>
                <w:tab w:val="left" w:pos="2160"/>
                <w:tab w:val="left" w:pos="2880"/>
              </w:tabs>
              <w:spacing w:before="120" w:after="57"/>
              <w:jc w:val="both"/>
            </w:pPr>
            <w:r>
              <w:t>April 5, 2019</w:t>
            </w:r>
          </w:p>
        </w:tc>
      </w:tr>
      <w:tr w:rsidR="00790873" w:rsidRPr="00F6483B" w:rsidTr="00C47E0C">
        <w:trPr>
          <w:cantSplit/>
        </w:trPr>
        <w:tc>
          <w:tcPr>
            <w:tcW w:w="630" w:type="dxa"/>
            <w:tcBorders>
              <w:top w:val="nil"/>
              <w:left w:val="nil"/>
              <w:bottom w:val="nil"/>
              <w:right w:val="nil"/>
            </w:tcBorders>
          </w:tcPr>
          <w:p w:rsidR="00790873" w:rsidRPr="00F6483B" w:rsidRDefault="00790873" w:rsidP="00C47E0C">
            <w:pPr>
              <w:numPr>
                <w:ilvl w:val="12"/>
                <w:numId w:val="0"/>
              </w:numPr>
              <w:tabs>
                <w:tab w:val="left" w:pos="0"/>
              </w:tabs>
              <w:spacing w:before="120" w:after="57"/>
              <w:jc w:val="both"/>
            </w:pPr>
            <w:r w:rsidRPr="00F6483B">
              <w:lastRenderedPageBreak/>
              <w:t>(4)</w:t>
            </w:r>
          </w:p>
        </w:tc>
        <w:tc>
          <w:tcPr>
            <w:tcW w:w="4860" w:type="dxa"/>
            <w:tcBorders>
              <w:top w:val="nil"/>
              <w:left w:val="nil"/>
              <w:bottom w:val="nil"/>
              <w:right w:val="nil"/>
            </w:tcBorders>
          </w:tcPr>
          <w:p w:rsidR="00790873" w:rsidRPr="00F6483B" w:rsidRDefault="00790873" w:rsidP="00C47E0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6483B">
              <w:t xml:space="preserve">Rebuttal testimony and exhibits </w:t>
            </w:r>
          </w:p>
        </w:tc>
        <w:tc>
          <w:tcPr>
            <w:tcW w:w="3870" w:type="dxa"/>
            <w:tcBorders>
              <w:top w:val="nil"/>
              <w:left w:val="nil"/>
              <w:bottom w:val="nil"/>
              <w:right w:val="nil"/>
            </w:tcBorders>
          </w:tcPr>
          <w:p w:rsidR="00790873" w:rsidRPr="00F6483B" w:rsidRDefault="00790873" w:rsidP="00C47E0C">
            <w:pPr>
              <w:numPr>
                <w:ilvl w:val="12"/>
                <w:numId w:val="0"/>
              </w:numPr>
              <w:tabs>
                <w:tab w:val="left" w:pos="0"/>
                <w:tab w:val="left" w:pos="720"/>
                <w:tab w:val="left" w:pos="1440"/>
                <w:tab w:val="left" w:pos="2160"/>
                <w:tab w:val="left" w:pos="2880"/>
              </w:tabs>
              <w:spacing w:before="120" w:after="57"/>
              <w:jc w:val="both"/>
            </w:pPr>
            <w:r>
              <w:t>April 15, 2019</w:t>
            </w:r>
          </w:p>
        </w:tc>
      </w:tr>
      <w:tr w:rsidR="00790873" w:rsidRPr="00F6483B" w:rsidTr="00C47E0C">
        <w:trPr>
          <w:cantSplit/>
        </w:trPr>
        <w:tc>
          <w:tcPr>
            <w:tcW w:w="630" w:type="dxa"/>
            <w:tcBorders>
              <w:top w:val="nil"/>
              <w:left w:val="nil"/>
              <w:bottom w:val="nil"/>
              <w:right w:val="nil"/>
            </w:tcBorders>
          </w:tcPr>
          <w:p w:rsidR="00790873" w:rsidRPr="00F6483B" w:rsidRDefault="00790873" w:rsidP="00C47E0C">
            <w:pPr>
              <w:numPr>
                <w:ilvl w:val="12"/>
                <w:numId w:val="0"/>
              </w:numPr>
              <w:tabs>
                <w:tab w:val="left" w:pos="0"/>
              </w:tabs>
              <w:spacing w:before="120" w:after="57"/>
              <w:jc w:val="both"/>
            </w:pPr>
            <w:r w:rsidRPr="00F6483B">
              <w:t>(5)</w:t>
            </w:r>
          </w:p>
        </w:tc>
        <w:tc>
          <w:tcPr>
            <w:tcW w:w="4860" w:type="dxa"/>
            <w:tcBorders>
              <w:top w:val="nil"/>
              <w:left w:val="nil"/>
              <w:bottom w:val="nil"/>
              <w:right w:val="nil"/>
            </w:tcBorders>
          </w:tcPr>
          <w:p w:rsidR="00790873" w:rsidRPr="00F6483B" w:rsidRDefault="00790873" w:rsidP="00C47E0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6483B">
              <w:t>Prehearing Statements</w:t>
            </w:r>
          </w:p>
        </w:tc>
        <w:tc>
          <w:tcPr>
            <w:tcW w:w="3870" w:type="dxa"/>
            <w:tcBorders>
              <w:top w:val="nil"/>
              <w:left w:val="nil"/>
              <w:bottom w:val="nil"/>
              <w:right w:val="nil"/>
            </w:tcBorders>
          </w:tcPr>
          <w:p w:rsidR="00790873" w:rsidRPr="00F6483B" w:rsidRDefault="00790873" w:rsidP="00C47E0C">
            <w:pPr>
              <w:numPr>
                <w:ilvl w:val="12"/>
                <w:numId w:val="0"/>
              </w:numPr>
              <w:tabs>
                <w:tab w:val="left" w:pos="0"/>
                <w:tab w:val="left" w:pos="720"/>
                <w:tab w:val="left" w:pos="1440"/>
                <w:tab w:val="left" w:pos="2160"/>
                <w:tab w:val="left" w:pos="2880"/>
              </w:tabs>
              <w:spacing w:before="120" w:after="57"/>
              <w:jc w:val="both"/>
            </w:pPr>
            <w:r>
              <w:t>April 22, 2019</w:t>
            </w:r>
          </w:p>
        </w:tc>
      </w:tr>
      <w:tr w:rsidR="00790873" w:rsidRPr="00F6483B" w:rsidTr="00C47E0C">
        <w:trPr>
          <w:cantSplit/>
        </w:trPr>
        <w:tc>
          <w:tcPr>
            <w:tcW w:w="630" w:type="dxa"/>
            <w:tcBorders>
              <w:top w:val="nil"/>
              <w:left w:val="nil"/>
              <w:bottom w:val="nil"/>
              <w:right w:val="nil"/>
            </w:tcBorders>
          </w:tcPr>
          <w:p w:rsidR="00790873" w:rsidRPr="00F6483B" w:rsidRDefault="00790873" w:rsidP="00C47E0C">
            <w:pPr>
              <w:numPr>
                <w:ilvl w:val="12"/>
                <w:numId w:val="0"/>
              </w:numPr>
              <w:tabs>
                <w:tab w:val="left" w:pos="0"/>
              </w:tabs>
              <w:spacing w:before="120" w:after="57"/>
              <w:jc w:val="both"/>
            </w:pPr>
            <w:r w:rsidRPr="00F6483B">
              <w:t>(6)</w:t>
            </w:r>
          </w:p>
        </w:tc>
        <w:tc>
          <w:tcPr>
            <w:tcW w:w="4860" w:type="dxa"/>
            <w:tcBorders>
              <w:top w:val="nil"/>
              <w:left w:val="nil"/>
              <w:bottom w:val="nil"/>
              <w:right w:val="nil"/>
            </w:tcBorders>
          </w:tcPr>
          <w:p w:rsidR="00790873" w:rsidRPr="00F6483B" w:rsidRDefault="00790873" w:rsidP="00C47E0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61B4B">
              <w:t xml:space="preserve">Discovery deadline </w:t>
            </w:r>
          </w:p>
        </w:tc>
        <w:tc>
          <w:tcPr>
            <w:tcW w:w="3870" w:type="dxa"/>
            <w:tcBorders>
              <w:top w:val="nil"/>
              <w:left w:val="nil"/>
              <w:bottom w:val="nil"/>
              <w:right w:val="nil"/>
            </w:tcBorders>
          </w:tcPr>
          <w:p w:rsidR="00790873" w:rsidRPr="00F6483B" w:rsidRDefault="00790873" w:rsidP="00C47E0C">
            <w:pPr>
              <w:numPr>
                <w:ilvl w:val="12"/>
                <w:numId w:val="0"/>
              </w:numPr>
              <w:tabs>
                <w:tab w:val="left" w:pos="0"/>
                <w:tab w:val="left" w:pos="720"/>
                <w:tab w:val="left" w:pos="1440"/>
                <w:tab w:val="left" w:pos="2160"/>
                <w:tab w:val="left" w:pos="2880"/>
              </w:tabs>
              <w:spacing w:before="120" w:after="57"/>
              <w:jc w:val="both"/>
            </w:pPr>
            <w:r>
              <w:t>May 3, 2019</w:t>
            </w:r>
          </w:p>
        </w:tc>
      </w:tr>
      <w:tr w:rsidR="00790873" w:rsidRPr="00F6483B" w:rsidTr="00C47E0C">
        <w:trPr>
          <w:cantSplit/>
        </w:trPr>
        <w:tc>
          <w:tcPr>
            <w:tcW w:w="630" w:type="dxa"/>
            <w:tcBorders>
              <w:top w:val="nil"/>
              <w:left w:val="nil"/>
              <w:bottom w:val="nil"/>
              <w:right w:val="nil"/>
            </w:tcBorders>
          </w:tcPr>
          <w:p w:rsidR="00790873" w:rsidRPr="00F6483B" w:rsidRDefault="00790873" w:rsidP="00C47E0C">
            <w:pPr>
              <w:numPr>
                <w:ilvl w:val="12"/>
                <w:numId w:val="0"/>
              </w:numPr>
              <w:tabs>
                <w:tab w:val="left" w:pos="0"/>
              </w:tabs>
              <w:spacing w:before="120" w:after="57"/>
              <w:jc w:val="both"/>
            </w:pPr>
            <w:r w:rsidRPr="00F6483B">
              <w:t>(7)</w:t>
            </w:r>
          </w:p>
        </w:tc>
        <w:tc>
          <w:tcPr>
            <w:tcW w:w="4860" w:type="dxa"/>
            <w:tcBorders>
              <w:top w:val="nil"/>
              <w:left w:val="nil"/>
              <w:bottom w:val="nil"/>
              <w:right w:val="nil"/>
            </w:tcBorders>
          </w:tcPr>
          <w:p w:rsidR="00790873" w:rsidRPr="00F6483B" w:rsidRDefault="00790873" w:rsidP="00C47E0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61B4B">
              <w:t>Prehearing Conference</w:t>
            </w:r>
          </w:p>
        </w:tc>
        <w:tc>
          <w:tcPr>
            <w:tcW w:w="3870" w:type="dxa"/>
            <w:tcBorders>
              <w:top w:val="nil"/>
              <w:left w:val="nil"/>
              <w:bottom w:val="nil"/>
              <w:right w:val="nil"/>
            </w:tcBorders>
          </w:tcPr>
          <w:p w:rsidR="00790873" w:rsidRPr="00F6483B" w:rsidRDefault="00790873" w:rsidP="00C47E0C">
            <w:pPr>
              <w:numPr>
                <w:ilvl w:val="12"/>
                <w:numId w:val="0"/>
              </w:numPr>
              <w:tabs>
                <w:tab w:val="left" w:pos="0"/>
                <w:tab w:val="left" w:pos="720"/>
                <w:tab w:val="left" w:pos="1440"/>
                <w:tab w:val="left" w:pos="2160"/>
                <w:tab w:val="left" w:pos="2880"/>
              </w:tabs>
              <w:spacing w:before="120" w:after="57"/>
              <w:jc w:val="both"/>
            </w:pPr>
            <w:r>
              <w:t>May 6, 2019</w:t>
            </w:r>
          </w:p>
        </w:tc>
      </w:tr>
      <w:tr w:rsidR="00790873" w:rsidRPr="00F6483B" w:rsidTr="00C47E0C">
        <w:trPr>
          <w:cantSplit/>
          <w:trHeight w:val="454"/>
        </w:trPr>
        <w:tc>
          <w:tcPr>
            <w:tcW w:w="630" w:type="dxa"/>
            <w:tcBorders>
              <w:top w:val="nil"/>
              <w:left w:val="nil"/>
              <w:bottom w:val="nil"/>
              <w:right w:val="nil"/>
            </w:tcBorders>
          </w:tcPr>
          <w:p w:rsidR="00790873" w:rsidRPr="00F6483B" w:rsidRDefault="00790873" w:rsidP="00C47E0C">
            <w:pPr>
              <w:numPr>
                <w:ilvl w:val="12"/>
                <w:numId w:val="0"/>
              </w:numPr>
              <w:tabs>
                <w:tab w:val="left" w:pos="0"/>
              </w:tabs>
              <w:spacing w:before="120" w:after="57"/>
              <w:jc w:val="both"/>
            </w:pPr>
            <w:r w:rsidRPr="00F6483B">
              <w:t>(8)</w:t>
            </w:r>
          </w:p>
        </w:tc>
        <w:tc>
          <w:tcPr>
            <w:tcW w:w="4860" w:type="dxa"/>
            <w:tcBorders>
              <w:top w:val="nil"/>
              <w:left w:val="nil"/>
              <w:bottom w:val="nil"/>
              <w:right w:val="nil"/>
            </w:tcBorders>
          </w:tcPr>
          <w:p w:rsidR="00790873" w:rsidRPr="00F6483B" w:rsidRDefault="00790873" w:rsidP="00C47E0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6483B">
              <w:t>Hearing</w:t>
            </w:r>
          </w:p>
        </w:tc>
        <w:tc>
          <w:tcPr>
            <w:tcW w:w="3870" w:type="dxa"/>
            <w:tcBorders>
              <w:top w:val="nil"/>
              <w:left w:val="nil"/>
              <w:bottom w:val="nil"/>
              <w:right w:val="nil"/>
            </w:tcBorders>
          </w:tcPr>
          <w:p w:rsidR="00790873" w:rsidRPr="00790873" w:rsidRDefault="00790873" w:rsidP="00790873">
            <w:pPr>
              <w:numPr>
                <w:ilvl w:val="12"/>
                <w:numId w:val="0"/>
              </w:numPr>
              <w:tabs>
                <w:tab w:val="left" w:pos="0"/>
                <w:tab w:val="left" w:pos="720"/>
                <w:tab w:val="left" w:pos="1440"/>
                <w:tab w:val="left" w:pos="2160"/>
                <w:tab w:val="left" w:pos="2880"/>
              </w:tabs>
              <w:spacing w:before="120" w:after="57"/>
              <w:jc w:val="both"/>
            </w:pPr>
            <w:r>
              <w:t>May 21-22, 2019</w:t>
            </w:r>
          </w:p>
        </w:tc>
      </w:tr>
      <w:tr w:rsidR="00790873" w:rsidRPr="00F6483B" w:rsidTr="00C47E0C">
        <w:trPr>
          <w:cantSplit/>
        </w:trPr>
        <w:tc>
          <w:tcPr>
            <w:tcW w:w="630" w:type="dxa"/>
            <w:tcBorders>
              <w:top w:val="nil"/>
              <w:left w:val="nil"/>
              <w:bottom w:val="nil"/>
              <w:right w:val="nil"/>
            </w:tcBorders>
          </w:tcPr>
          <w:p w:rsidR="00790873" w:rsidRPr="00F6483B" w:rsidRDefault="00790873" w:rsidP="00C47E0C">
            <w:pPr>
              <w:numPr>
                <w:ilvl w:val="12"/>
                <w:numId w:val="0"/>
              </w:numPr>
              <w:tabs>
                <w:tab w:val="left" w:pos="0"/>
              </w:tabs>
              <w:spacing w:before="120" w:after="57"/>
              <w:jc w:val="both"/>
            </w:pPr>
            <w:r w:rsidRPr="00F6483B">
              <w:t>(9)</w:t>
            </w:r>
          </w:p>
        </w:tc>
        <w:tc>
          <w:tcPr>
            <w:tcW w:w="4860" w:type="dxa"/>
            <w:tcBorders>
              <w:top w:val="nil"/>
              <w:left w:val="nil"/>
              <w:bottom w:val="nil"/>
              <w:right w:val="nil"/>
            </w:tcBorders>
          </w:tcPr>
          <w:p w:rsidR="00790873" w:rsidRPr="00F6483B" w:rsidRDefault="00790873" w:rsidP="00C47E0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6483B">
              <w:t>Briefs</w:t>
            </w:r>
          </w:p>
        </w:tc>
        <w:tc>
          <w:tcPr>
            <w:tcW w:w="3870" w:type="dxa"/>
            <w:tcBorders>
              <w:top w:val="nil"/>
              <w:left w:val="nil"/>
              <w:bottom w:val="nil"/>
              <w:right w:val="nil"/>
            </w:tcBorders>
          </w:tcPr>
          <w:p w:rsidR="00790873" w:rsidRPr="00F6483B" w:rsidRDefault="00790873" w:rsidP="00C47E0C">
            <w:pPr>
              <w:numPr>
                <w:ilvl w:val="12"/>
                <w:numId w:val="0"/>
              </w:numPr>
              <w:tabs>
                <w:tab w:val="left" w:pos="0"/>
                <w:tab w:val="left" w:pos="720"/>
                <w:tab w:val="left" w:pos="1440"/>
                <w:tab w:val="left" w:pos="2160"/>
                <w:tab w:val="left" w:pos="2880"/>
              </w:tabs>
              <w:spacing w:before="120" w:after="57"/>
              <w:jc w:val="both"/>
            </w:pPr>
            <w:r>
              <w:t>June 19, 2019</w:t>
            </w:r>
          </w:p>
        </w:tc>
      </w:tr>
    </w:tbl>
    <w:p w:rsidR="00790873" w:rsidRDefault="00790873" w:rsidP="00790873">
      <w:pPr>
        <w:jc w:val="both"/>
      </w:pPr>
    </w:p>
    <w:p w:rsidR="00C055A2" w:rsidRPr="00AF219E" w:rsidRDefault="00C055A2" w:rsidP="00C055A2">
      <w:pPr>
        <w:ind w:firstLine="720"/>
        <w:jc w:val="both"/>
      </w:pPr>
      <w:r>
        <w:t xml:space="preserve">Additionally, the discovery </w:t>
      </w:r>
      <w:r w:rsidRPr="00AF219E">
        <w:t>resp</w:t>
      </w:r>
      <w:r>
        <w:t>onse times, found in Section IV, Subsection A</w:t>
      </w:r>
      <w:r w:rsidRPr="00AF219E">
        <w:t>(6)</w:t>
      </w:r>
      <w:r>
        <w:t>, Discovery Procedures,</w:t>
      </w:r>
      <w:r w:rsidRPr="00AF219E">
        <w:t xml:space="preserve"> of the Proced</w:t>
      </w:r>
      <w:r>
        <w:t>ural Order, shall be modified as follows</w:t>
      </w:r>
      <w:r w:rsidRPr="00AF219E">
        <w:t xml:space="preserve">: </w:t>
      </w:r>
    </w:p>
    <w:p w:rsidR="00790873" w:rsidRPr="00AF219E" w:rsidRDefault="00790873" w:rsidP="00790873">
      <w:pPr>
        <w:jc w:val="both"/>
      </w:pPr>
    </w:p>
    <w:p w:rsidR="00790873" w:rsidRDefault="00790873" w:rsidP="00B03EE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F219E">
        <w:t xml:space="preserve">For discovery requests made prior to the filing of the utility’s rebuttal testimony, discovery responses shall be served within </w:t>
      </w:r>
      <w:r w:rsidRPr="00C055A2">
        <w:rPr>
          <w:b/>
        </w:rPr>
        <w:t>20</w:t>
      </w:r>
      <w:r w:rsidRPr="00AF219E">
        <w:t xml:space="preserve"> days (inclusive of mailing) of receipt of the discovery request.  For discovery requests related to matters addressed in the utility’s rebuttal te</w:t>
      </w:r>
      <w:r w:rsidRPr="00F6483B">
        <w:t>stimony, discovery responses shall be served within</w:t>
      </w:r>
      <w:r w:rsidRPr="00F6483B">
        <w:rPr>
          <w:b/>
        </w:rPr>
        <w:t xml:space="preserve"> </w:t>
      </w:r>
      <w:r w:rsidRPr="00C055A2">
        <w:rPr>
          <w:b/>
        </w:rPr>
        <w:t>15</w:t>
      </w:r>
      <w:r w:rsidRPr="00301663">
        <w:t xml:space="preserve"> </w:t>
      </w:r>
      <w:r w:rsidRPr="00F6483B">
        <w:t>days of receipt of the discovery request.</w:t>
      </w:r>
    </w:p>
    <w:p w:rsidR="00B03EE2" w:rsidRDefault="00B03EE2" w:rsidP="00B03EE2">
      <w:pPr>
        <w:pStyle w:val="OrderBody"/>
      </w:pPr>
    </w:p>
    <w:p w:rsidR="00B03EE2" w:rsidRDefault="00B03EE2" w:rsidP="00B03EE2">
      <w:pPr>
        <w:pStyle w:val="OrderBody"/>
      </w:pPr>
      <w:r>
        <w:tab/>
        <w:t>Based on the foregoing, it is</w:t>
      </w:r>
      <w:r w:rsidR="00C055A2">
        <w:t xml:space="preserve"> hereby</w:t>
      </w:r>
    </w:p>
    <w:p w:rsidR="00B03EE2" w:rsidRDefault="00B03EE2" w:rsidP="00B03EE2">
      <w:pPr>
        <w:pStyle w:val="OrderBody"/>
      </w:pPr>
    </w:p>
    <w:p w:rsidR="00B03EE2" w:rsidRDefault="00DC757C" w:rsidP="00B03EE2">
      <w:pPr>
        <w:pStyle w:val="OrderBody"/>
      </w:pPr>
      <w:r>
        <w:tab/>
        <w:t>ORDERED by Commissioner Julie I Brown</w:t>
      </w:r>
      <w:r w:rsidR="00B03EE2">
        <w:t xml:space="preserve">, as Prehearing Officer, that Order No. </w:t>
      </w:r>
      <w:r>
        <w:t>PSC-2018-0081-PCO-EI</w:t>
      </w:r>
      <w:r w:rsidR="00B03EE2">
        <w:t xml:space="preserve"> is modified as set forth in the bod</w:t>
      </w:r>
      <w:r w:rsidR="00FE3CB9">
        <w:t xml:space="preserve">y of this </w:t>
      </w:r>
      <w:r w:rsidR="00C055A2">
        <w:t>O</w:t>
      </w:r>
      <w:r w:rsidR="00FE3CB9">
        <w:t>rder.  It is further</w:t>
      </w:r>
      <w:r w:rsidR="00B03EE2">
        <w:t xml:space="preserve"> </w:t>
      </w:r>
    </w:p>
    <w:p w:rsidR="00B03EE2" w:rsidRDefault="00B03EE2" w:rsidP="00B03EE2">
      <w:pPr>
        <w:pStyle w:val="OrderBody"/>
      </w:pPr>
    </w:p>
    <w:p w:rsidR="00C055A2" w:rsidRDefault="00B03EE2" w:rsidP="00C055A2">
      <w:pPr>
        <w:ind w:firstLine="720"/>
        <w:jc w:val="both"/>
      </w:pPr>
      <w:r>
        <w:t xml:space="preserve">ORDERED that </w:t>
      </w:r>
      <w:r w:rsidR="00C055A2" w:rsidRPr="00952C5D">
        <w:t>all other provi</w:t>
      </w:r>
      <w:r w:rsidR="00C055A2">
        <w:t xml:space="preserve">sions of </w:t>
      </w:r>
      <w:r>
        <w:t xml:space="preserve">Order No. </w:t>
      </w:r>
      <w:r w:rsidR="00DC757C">
        <w:t>PSC-2018-0081-PCO-EI</w:t>
      </w:r>
      <w:r w:rsidR="00FE3CB9">
        <w:t xml:space="preserve"> </w:t>
      </w:r>
      <w:r w:rsidR="00C055A2" w:rsidRPr="00952C5D">
        <w:t>not inconsistent with this Order shall remain in full force and effect.</w:t>
      </w:r>
    </w:p>
    <w:p w:rsidR="00B03EE2" w:rsidRDefault="00B03EE2" w:rsidP="00B03EE2">
      <w:pPr>
        <w:pStyle w:val="OrderBody"/>
      </w:pPr>
    </w:p>
    <w:p w:rsidR="00B03EE2" w:rsidRDefault="00B03EE2" w:rsidP="00B03EE2">
      <w:pPr>
        <w:pStyle w:val="OrderBody"/>
        <w:keepNext/>
        <w:keepLines/>
      </w:pPr>
      <w:r>
        <w:rPr>
          <w:color w:val="FF0000"/>
        </w:rPr>
        <w:lastRenderedPageBreak/>
        <w:tab/>
      </w:r>
      <w:r w:rsidRPr="00B03EE2">
        <w:t xml:space="preserve">By ORDER of Commissioner Julie I. Brown, as Prehearing Officer, this </w:t>
      </w:r>
      <w:bookmarkStart w:id="7" w:name="replaceDate"/>
      <w:bookmarkEnd w:id="7"/>
      <w:r w:rsidR="00E70925">
        <w:rPr>
          <w:u w:val="single"/>
        </w:rPr>
        <w:t>27th</w:t>
      </w:r>
      <w:r w:rsidR="00E70925">
        <w:t xml:space="preserve"> day of </w:t>
      </w:r>
      <w:r w:rsidR="00E70925">
        <w:rPr>
          <w:u w:val="single"/>
        </w:rPr>
        <w:t>September</w:t>
      </w:r>
      <w:r w:rsidR="00E70925">
        <w:t xml:space="preserve">, </w:t>
      </w:r>
      <w:r w:rsidR="00E70925">
        <w:rPr>
          <w:u w:val="single"/>
        </w:rPr>
        <w:t>2018</w:t>
      </w:r>
      <w:r w:rsidR="00E70925">
        <w:t>.</w:t>
      </w:r>
    </w:p>
    <w:p w:rsidR="00E70925" w:rsidRPr="00E70925" w:rsidRDefault="00E70925" w:rsidP="00B03EE2">
      <w:pPr>
        <w:pStyle w:val="OrderBody"/>
        <w:keepNext/>
        <w:keepLines/>
      </w:pPr>
    </w:p>
    <w:p w:rsidR="00B03EE2" w:rsidRPr="00B03EE2" w:rsidRDefault="00B03EE2" w:rsidP="00B03EE2">
      <w:pPr>
        <w:pStyle w:val="OrderBody"/>
        <w:keepNext/>
        <w:keepLines/>
      </w:pPr>
    </w:p>
    <w:p w:rsidR="00B03EE2" w:rsidRPr="00B03EE2" w:rsidRDefault="00B03EE2" w:rsidP="00B03EE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03EE2" w:rsidTr="00B03EE2">
        <w:tc>
          <w:tcPr>
            <w:tcW w:w="720" w:type="dxa"/>
            <w:shd w:val="clear" w:color="auto" w:fill="auto"/>
          </w:tcPr>
          <w:p w:rsidR="00B03EE2" w:rsidRDefault="00B03EE2" w:rsidP="00B03EE2">
            <w:pPr>
              <w:pStyle w:val="OrderBody"/>
              <w:keepNext/>
              <w:keepLines/>
            </w:pPr>
            <w:bookmarkStart w:id="8" w:name="bkmrkSignature" w:colFirst="0" w:colLast="0"/>
          </w:p>
        </w:tc>
        <w:tc>
          <w:tcPr>
            <w:tcW w:w="4320" w:type="dxa"/>
            <w:tcBorders>
              <w:bottom w:val="single" w:sz="4" w:space="0" w:color="auto"/>
            </w:tcBorders>
            <w:shd w:val="clear" w:color="auto" w:fill="auto"/>
          </w:tcPr>
          <w:p w:rsidR="00B03EE2" w:rsidRDefault="00E70925" w:rsidP="00B03EE2">
            <w:pPr>
              <w:pStyle w:val="OrderBody"/>
              <w:keepNext/>
              <w:keepLines/>
            </w:pPr>
            <w:r>
              <w:t>/s/ Julie I. Brown</w:t>
            </w:r>
          </w:p>
        </w:tc>
      </w:tr>
      <w:bookmarkEnd w:id="8"/>
      <w:tr w:rsidR="00B03EE2" w:rsidTr="00B03EE2">
        <w:tc>
          <w:tcPr>
            <w:tcW w:w="720" w:type="dxa"/>
            <w:shd w:val="clear" w:color="auto" w:fill="auto"/>
          </w:tcPr>
          <w:p w:rsidR="00B03EE2" w:rsidRDefault="00B03EE2" w:rsidP="00B03EE2">
            <w:pPr>
              <w:pStyle w:val="OrderBody"/>
              <w:keepNext/>
              <w:keepLines/>
            </w:pPr>
          </w:p>
        </w:tc>
        <w:tc>
          <w:tcPr>
            <w:tcW w:w="4320" w:type="dxa"/>
            <w:tcBorders>
              <w:top w:val="single" w:sz="4" w:space="0" w:color="auto"/>
            </w:tcBorders>
            <w:shd w:val="clear" w:color="auto" w:fill="auto"/>
          </w:tcPr>
          <w:p w:rsidR="00B03EE2" w:rsidRDefault="00B03EE2" w:rsidP="00B03EE2">
            <w:pPr>
              <w:pStyle w:val="OrderBody"/>
              <w:keepNext/>
              <w:keepLines/>
            </w:pPr>
            <w:r>
              <w:t>JULIE I. BROWN</w:t>
            </w:r>
          </w:p>
          <w:p w:rsidR="00B03EE2" w:rsidRDefault="00B03EE2" w:rsidP="00B03EE2">
            <w:pPr>
              <w:pStyle w:val="OrderBody"/>
              <w:keepNext/>
              <w:keepLines/>
            </w:pPr>
            <w:r>
              <w:t>Commissioner and Prehearing Officer</w:t>
            </w:r>
          </w:p>
        </w:tc>
      </w:tr>
    </w:tbl>
    <w:p w:rsidR="00B03EE2" w:rsidRDefault="00B03EE2" w:rsidP="00B03EE2">
      <w:pPr>
        <w:pStyle w:val="OrderSigInfo"/>
        <w:keepNext/>
        <w:keepLines/>
      </w:pPr>
      <w:r>
        <w:t>Florida Public Service Commission</w:t>
      </w:r>
    </w:p>
    <w:p w:rsidR="00B03EE2" w:rsidRDefault="00B03EE2" w:rsidP="00B03EE2">
      <w:pPr>
        <w:pStyle w:val="OrderSigInfo"/>
        <w:keepNext/>
        <w:keepLines/>
      </w:pPr>
      <w:r>
        <w:t>2540 Shumard Oak Boulevard</w:t>
      </w:r>
    </w:p>
    <w:p w:rsidR="00B03EE2" w:rsidRDefault="00B03EE2" w:rsidP="00B03EE2">
      <w:pPr>
        <w:pStyle w:val="OrderSigInfo"/>
        <w:keepNext/>
        <w:keepLines/>
      </w:pPr>
      <w:r>
        <w:t>Tallahassee, Florida 32399</w:t>
      </w:r>
    </w:p>
    <w:p w:rsidR="00B03EE2" w:rsidRDefault="00B03EE2" w:rsidP="00B03EE2">
      <w:pPr>
        <w:pStyle w:val="OrderSigInfo"/>
        <w:keepNext/>
        <w:keepLines/>
      </w:pPr>
      <w:r>
        <w:t>(850) 413</w:t>
      </w:r>
      <w:r>
        <w:noBreakHyphen/>
        <w:t>6770</w:t>
      </w:r>
    </w:p>
    <w:p w:rsidR="00B03EE2" w:rsidRDefault="00B03EE2" w:rsidP="00B03EE2">
      <w:pPr>
        <w:pStyle w:val="OrderSigInfo"/>
        <w:keepNext/>
        <w:keepLines/>
      </w:pPr>
      <w:r>
        <w:t>www.floridapsc.com</w:t>
      </w:r>
    </w:p>
    <w:p w:rsidR="00B03EE2" w:rsidRDefault="00B03EE2" w:rsidP="00B03EE2">
      <w:pPr>
        <w:pStyle w:val="OrderSigInfo"/>
        <w:keepNext/>
        <w:keepLines/>
      </w:pPr>
    </w:p>
    <w:p w:rsidR="00B03EE2" w:rsidRDefault="00B03EE2" w:rsidP="00B03EE2">
      <w:pPr>
        <w:pStyle w:val="OrderSigInfo"/>
        <w:keepNext/>
        <w:keepLines/>
      </w:pPr>
      <w:r>
        <w:t>Copies furnished:  A copy of this document is provided to the parties of record at the time of issuance and, if applicable, interested persons.</w:t>
      </w:r>
    </w:p>
    <w:p w:rsidR="00B03EE2" w:rsidRDefault="00B03EE2" w:rsidP="00B03EE2">
      <w:pPr>
        <w:pStyle w:val="OrderBody"/>
        <w:keepNext/>
        <w:keepLines/>
      </w:pPr>
    </w:p>
    <w:p w:rsidR="00B03EE2" w:rsidRDefault="00B03EE2" w:rsidP="00B03EE2">
      <w:pPr>
        <w:pStyle w:val="OrderBody"/>
        <w:keepNext/>
        <w:keepLines/>
      </w:pPr>
    </w:p>
    <w:p w:rsidR="00B03EE2" w:rsidRDefault="00B03EE2" w:rsidP="00B03EE2">
      <w:pPr>
        <w:pStyle w:val="OrderBody"/>
        <w:keepNext/>
        <w:keepLines/>
      </w:pPr>
      <w:r>
        <w:t>KMS</w:t>
      </w:r>
    </w:p>
    <w:p w:rsidR="00C85B3D" w:rsidRDefault="00C85B3D"/>
    <w:p w:rsidR="00C85B3D" w:rsidRDefault="00C85B3D"/>
    <w:p w:rsidR="0050057F" w:rsidRDefault="0050057F"/>
    <w:p w:rsidR="00B03EE2" w:rsidRDefault="00B03EE2" w:rsidP="00B03EE2">
      <w:pPr>
        <w:pStyle w:val="CenterUnderline"/>
      </w:pPr>
      <w:r>
        <w:t>NOTICE OF FURTHER PROCEEDINGS OR JUDICIAL REVIEW</w:t>
      </w:r>
    </w:p>
    <w:p w:rsidR="00B03EE2" w:rsidRDefault="00B03EE2" w:rsidP="00B03EE2">
      <w:pPr>
        <w:pStyle w:val="CenterUnderline"/>
        <w:rPr>
          <w:u w:val="none"/>
        </w:rPr>
      </w:pPr>
    </w:p>
    <w:p w:rsidR="00B03EE2" w:rsidRDefault="00B03EE2" w:rsidP="00B03EE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03EE2" w:rsidRDefault="00B03EE2" w:rsidP="00B03EE2">
      <w:pPr>
        <w:pStyle w:val="OrderBody"/>
      </w:pPr>
    </w:p>
    <w:p w:rsidR="00B03EE2" w:rsidRDefault="00B03EE2" w:rsidP="00B03EE2">
      <w:pPr>
        <w:pStyle w:val="OrderBody"/>
      </w:pPr>
      <w:r>
        <w:tab/>
        <w:t>Mediation may be available on a case-by-case basis.  If mediation is conducted, it does not affect a substantially interested person's right to a hearing.</w:t>
      </w:r>
    </w:p>
    <w:p w:rsidR="00B03EE2" w:rsidRDefault="00B03EE2" w:rsidP="00B03EE2">
      <w:pPr>
        <w:pStyle w:val="OrderBody"/>
      </w:pPr>
    </w:p>
    <w:p w:rsidR="00B41039" w:rsidRDefault="00B03EE2" w:rsidP="00C85B3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4103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EE2" w:rsidRDefault="00B03EE2">
      <w:r>
        <w:separator/>
      </w:r>
    </w:p>
  </w:endnote>
  <w:endnote w:type="continuationSeparator" w:id="0">
    <w:p w:rsidR="00B03EE2" w:rsidRDefault="00B0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EE2" w:rsidRDefault="00B03EE2">
      <w:r>
        <w:separator/>
      </w:r>
    </w:p>
  </w:footnote>
  <w:footnote w:type="continuationSeparator" w:id="0">
    <w:p w:rsidR="00B03EE2" w:rsidRDefault="00B03EE2">
      <w:r>
        <w:continuationSeparator/>
      </w:r>
    </w:p>
  </w:footnote>
  <w:footnote w:id="1">
    <w:p w:rsidR="00C055A2" w:rsidRPr="00CE336F" w:rsidRDefault="00C055A2" w:rsidP="00C055A2">
      <w:pPr>
        <w:pStyle w:val="FootnoteText"/>
      </w:pPr>
      <w:r>
        <w:rPr>
          <w:rStyle w:val="FootnoteReference"/>
        </w:rPr>
        <w:footnoteRef/>
      </w:r>
      <w:r>
        <w:t xml:space="preserve"> Order No. PSC-2017-0456-S-EI, issued on November 27, 2017, in Docket No. 20170210-EI, </w:t>
      </w:r>
      <w:r>
        <w:rPr>
          <w:u w:val="single"/>
        </w:rPr>
        <w:t>In re: Petition for limited proceeding to approve 2017 amended and restated stipulation and settlement agreement by Tampa Electric Company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8D5956">
      <w:fldChar w:fldCharType="begin"/>
    </w:r>
    <w:r w:rsidR="008D5956">
      <w:instrText xml:space="preserve"> REF OrderNo0487 </w:instrText>
    </w:r>
    <w:r w:rsidR="008D5956">
      <w:fldChar w:fldCharType="separate"/>
    </w:r>
    <w:r w:rsidR="008D5956">
      <w:t>PSC-2018-0486-PCO-EI</w:t>
    </w:r>
    <w:r w:rsidR="008D5956">
      <w:fldChar w:fldCharType="end"/>
    </w:r>
  </w:p>
  <w:p w:rsidR="00FA6EFD" w:rsidRDefault="00B03EE2">
    <w:pPr>
      <w:pStyle w:val="OrderHeader"/>
    </w:pPr>
    <w:bookmarkStart w:id="9" w:name="HeaderDocketNo"/>
    <w:bookmarkEnd w:id="9"/>
    <w:r>
      <w:t>DOCKET NO. 20170271-EI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D5956">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1655F"/>
    <w:multiLevelType w:val="singleLevel"/>
    <w:tmpl w:val="A1E8B74E"/>
    <w:lvl w:ilvl="0">
      <w:start w:val="6"/>
      <w:numFmt w:val="decimal"/>
      <w:lvlText w:val="(%1)"/>
      <w:lvlJc w:val="left"/>
      <w:pPr>
        <w:tabs>
          <w:tab w:val="num" w:pos="0"/>
        </w:tabs>
        <w:ind w:left="1440" w:hanging="720"/>
      </w:pPr>
      <w:rPr>
        <w:rFonts w:ascii="Times New Roman" w:hAnsi="Times New Roman" w:cs="Times New Roman" w:hint="default"/>
        <w:strike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1-EI"/>
  </w:docVars>
  <w:rsids>
    <w:rsidRoot w:val="00B03EE2"/>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618CE"/>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6AB6"/>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4625"/>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57F"/>
    <w:rsid w:val="0050097F"/>
    <w:rsid w:val="00514B1F"/>
    <w:rsid w:val="00525E93"/>
    <w:rsid w:val="0052671D"/>
    <w:rsid w:val="00545EC5"/>
    <w:rsid w:val="0055595D"/>
    <w:rsid w:val="00556A10"/>
    <w:rsid w:val="00557F50"/>
    <w:rsid w:val="00571D3D"/>
    <w:rsid w:val="005759E1"/>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0873"/>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365F2"/>
    <w:rsid w:val="00842602"/>
    <w:rsid w:val="00847B45"/>
    <w:rsid w:val="00863A66"/>
    <w:rsid w:val="008703D7"/>
    <w:rsid w:val="00874429"/>
    <w:rsid w:val="00883D9A"/>
    <w:rsid w:val="008919EF"/>
    <w:rsid w:val="00892B20"/>
    <w:rsid w:val="008A12EC"/>
    <w:rsid w:val="008C21C8"/>
    <w:rsid w:val="008C6375"/>
    <w:rsid w:val="008C6A5B"/>
    <w:rsid w:val="008D0420"/>
    <w:rsid w:val="008D5956"/>
    <w:rsid w:val="008E26A5"/>
    <w:rsid w:val="008E42D2"/>
    <w:rsid w:val="008E6328"/>
    <w:rsid w:val="009040EE"/>
    <w:rsid w:val="009057FD"/>
    <w:rsid w:val="00906FBA"/>
    <w:rsid w:val="009123FE"/>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A7D23"/>
    <w:rsid w:val="00AB0E1A"/>
    <w:rsid w:val="00AB1A30"/>
    <w:rsid w:val="00AB3C36"/>
    <w:rsid w:val="00AD10EB"/>
    <w:rsid w:val="00AD1ED3"/>
    <w:rsid w:val="00B02001"/>
    <w:rsid w:val="00B03C50"/>
    <w:rsid w:val="00B03EE2"/>
    <w:rsid w:val="00B0777D"/>
    <w:rsid w:val="00B11576"/>
    <w:rsid w:val="00B1195F"/>
    <w:rsid w:val="00B14D10"/>
    <w:rsid w:val="00B209C7"/>
    <w:rsid w:val="00B30BAB"/>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E61AD"/>
    <w:rsid w:val="00BF6691"/>
    <w:rsid w:val="00C028FC"/>
    <w:rsid w:val="00C037F2"/>
    <w:rsid w:val="00C0386D"/>
    <w:rsid w:val="00C055A2"/>
    <w:rsid w:val="00C065A1"/>
    <w:rsid w:val="00C10ED5"/>
    <w:rsid w:val="00C151A6"/>
    <w:rsid w:val="00C24098"/>
    <w:rsid w:val="00C30A4E"/>
    <w:rsid w:val="00C411F3"/>
    <w:rsid w:val="00C44105"/>
    <w:rsid w:val="00C55A33"/>
    <w:rsid w:val="00C66692"/>
    <w:rsid w:val="00C673B5"/>
    <w:rsid w:val="00C7063D"/>
    <w:rsid w:val="00C830BC"/>
    <w:rsid w:val="00C8524D"/>
    <w:rsid w:val="00C85B3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C757C"/>
    <w:rsid w:val="00DE057F"/>
    <w:rsid w:val="00DE2082"/>
    <w:rsid w:val="00DE2289"/>
    <w:rsid w:val="00DF09A7"/>
    <w:rsid w:val="00E001D6"/>
    <w:rsid w:val="00E03A76"/>
    <w:rsid w:val="00E04410"/>
    <w:rsid w:val="00E07484"/>
    <w:rsid w:val="00E11351"/>
    <w:rsid w:val="00E4225C"/>
    <w:rsid w:val="00E44879"/>
    <w:rsid w:val="00E70925"/>
    <w:rsid w:val="00E72914"/>
    <w:rsid w:val="00E75AE0"/>
    <w:rsid w:val="00E83C1F"/>
    <w:rsid w:val="00EA172C"/>
    <w:rsid w:val="00EA259B"/>
    <w:rsid w:val="00EA35A3"/>
    <w:rsid w:val="00EA3E6A"/>
    <w:rsid w:val="00EB18EF"/>
    <w:rsid w:val="00EB7951"/>
    <w:rsid w:val="00ED6A79"/>
    <w:rsid w:val="00EE17DF"/>
    <w:rsid w:val="00EE47CB"/>
    <w:rsid w:val="00EF4621"/>
    <w:rsid w:val="00EF4D52"/>
    <w:rsid w:val="00EF6312"/>
    <w:rsid w:val="00F038B0"/>
    <w:rsid w:val="00F12E23"/>
    <w:rsid w:val="00F22B27"/>
    <w:rsid w:val="00F234A7"/>
    <w:rsid w:val="00F277B6"/>
    <w:rsid w:val="00F27DA5"/>
    <w:rsid w:val="00F37E07"/>
    <w:rsid w:val="00F4182A"/>
    <w:rsid w:val="00F54380"/>
    <w:rsid w:val="00F54B47"/>
    <w:rsid w:val="00F61247"/>
    <w:rsid w:val="00F6702E"/>
    <w:rsid w:val="00F70E84"/>
    <w:rsid w:val="00F90C1C"/>
    <w:rsid w:val="00F975BC"/>
    <w:rsid w:val="00FA092B"/>
    <w:rsid w:val="00FA4F6C"/>
    <w:rsid w:val="00FA6EFD"/>
    <w:rsid w:val="00FB74EA"/>
    <w:rsid w:val="00FD2C9E"/>
    <w:rsid w:val="00FD4786"/>
    <w:rsid w:val="00FD616C"/>
    <w:rsid w:val="00FE3CB9"/>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E61AD"/>
    <w:rPr>
      <w:rFonts w:ascii="Tahoma" w:hAnsi="Tahoma" w:cs="Tahoma"/>
      <w:sz w:val="16"/>
      <w:szCs w:val="16"/>
    </w:rPr>
  </w:style>
  <w:style w:type="character" w:customStyle="1" w:styleId="BalloonTextChar">
    <w:name w:val="Balloon Text Char"/>
    <w:basedOn w:val="DefaultParagraphFont"/>
    <w:link w:val="BalloonText"/>
    <w:rsid w:val="00BE61AD"/>
    <w:rPr>
      <w:rFonts w:ascii="Tahoma" w:hAnsi="Tahoma" w:cs="Tahoma"/>
      <w:sz w:val="16"/>
      <w:szCs w:val="16"/>
    </w:rPr>
  </w:style>
  <w:style w:type="paragraph" w:customStyle="1" w:styleId="Default">
    <w:name w:val="Default"/>
    <w:rsid w:val="00AA7D23"/>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E61AD"/>
    <w:rPr>
      <w:rFonts w:ascii="Tahoma" w:hAnsi="Tahoma" w:cs="Tahoma"/>
      <w:sz w:val="16"/>
      <w:szCs w:val="16"/>
    </w:rPr>
  </w:style>
  <w:style w:type="character" w:customStyle="1" w:styleId="BalloonTextChar">
    <w:name w:val="Balloon Text Char"/>
    <w:basedOn w:val="DefaultParagraphFont"/>
    <w:link w:val="BalloonText"/>
    <w:rsid w:val="00BE61AD"/>
    <w:rPr>
      <w:rFonts w:ascii="Tahoma" w:hAnsi="Tahoma" w:cs="Tahoma"/>
      <w:sz w:val="16"/>
      <w:szCs w:val="16"/>
    </w:rPr>
  </w:style>
  <w:style w:type="paragraph" w:customStyle="1" w:styleId="Default">
    <w:name w:val="Default"/>
    <w:rsid w:val="00AA7D23"/>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793</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2018-09-27T13:38:00Z</dcterms:created>
  <dcterms:modified xsi:type="dcterms:W3CDTF">2018-09-27T13:58:00Z</dcterms:modified>
</cp:coreProperties>
</file>