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CB2DC2">
      <w:pPr>
        <w:pStyle w:val="PScCenterCaps"/>
        <w:rPr>
          <w:u w:val="single"/>
          <w:lang w:val="en-US"/>
        </w:rPr>
      </w:pPr>
      <w:r>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rsidP="00D76D89">
      <w:pPr>
        <w:pStyle w:val="PScCenterCaps"/>
        <w:jc w:val="left"/>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CB2DC2">
      <w:pPr>
        <w:pStyle w:val="PScCenterCaps"/>
        <w:rPr>
          <w:lang w:val="en-US"/>
        </w:rPr>
      </w:pPr>
      <w:r>
        <w:rPr>
          <w:lang w:val="en-US"/>
        </w:rPr>
        <w:t>UNDOCKETED</w:t>
      </w:r>
    </w:p>
    <w:p w:rsidR="00D76D89" w:rsidRDefault="00D76D89" w:rsidP="00D87FF0">
      <w:pPr>
        <w:pStyle w:val="PScCenterCaps"/>
        <w:jc w:val="both"/>
        <w:rPr>
          <w:lang w:val="en-US"/>
        </w:rPr>
      </w:pPr>
    </w:p>
    <w:p w:rsidR="00D87FF0" w:rsidRDefault="00D76D89" w:rsidP="00D87FF0">
      <w:pPr>
        <w:pStyle w:val="PScCenterCaps"/>
        <w:ind w:left="1440"/>
        <w:jc w:val="left"/>
        <w:rPr>
          <w:lang w:val="en-US"/>
        </w:rPr>
      </w:pPr>
      <w:r>
        <w:rPr>
          <w:lang w:val="en-US"/>
        </w:rPr>
        <w:t>RE: 2020 HURRICANE SEASON PREPARATION</w:t>
      </w:r>
      <w:r w:rsidR="00D87FF0">
        <w:rPr>
          <w:lang w:val="en-US"/>
        </w:rPr>
        <w:t xml:space="preserve"> BRIEFING BY </w:t>
      </w:r>
    </w:p>
    <w:p w:rsidR="00D76D89" w:rsidRDefault="00D87FF0" w:rsidP="00D87FF0">
      <w:pPr>
        <w:pStyle w:val="PScCenterCaps"/>
        <w:ind w:left="2880"/>
        <w:jc w:val="left"/>
        <w:rPr>
          <w:lang w:val="en-US"/>
        </w:rPr>
      </w:pPr>
      <w:r>
        <w:rPr>
          <w:lang w:val="en-US"/>
        </w:rPr>
        <w:t>FLORIDA ELECTRIC UTILITIES</w:t>
      </w:r>
    </w:p>
    <w:p w:rsidR="006B03A1" w:rsidRDefault="006B03A1">
      <w:pPr>
        <w:pStyle w:val="PScCenterCaps"/>
        <w:rPr>
          <w:lang w:val="en-US"/>
        </w:rPr>
      </w:pPr>
    </w:p>
    <w:p w:rsidR="006B03A1" w:rsidRPr="00A035C6" w:rsidRDefault="006B03A1">
      <w:pPr>
        <w:pStyle w:val="PSCCenter"/>
      </w:pPr>
      <w:r>
        <w:t xml:space="preserve">ISSUED: </w:t>
      </w:r>
      <w:bookmarkStart w:id="0" w:name="issueDate"/>
      <w:bookmarkEnd w:id="0"/>
      <w:r w:rsidR="00A035C6">
        <w:rPr>
          <w:u w:val="single"/>
        </w:rPr>
        <w:t>May 6, 2020</w:t>
      </w:r>
    </w:p>
    <w:p w:rsidR="006B03A1" w:rsidRDefault="006B03A1">
      <w:pPr>
        <w:rPr>
          <w:rStyle w:val="PSCUnderline"/>
        </w:rPr>
      </w:pPr>
    </w:p>
    <w:p w:rsidR="00CB2DC2" w:rsidRPr="00CB2DC2" w:rsidRDefault="00CB2DC2" w:rsidP="00CB2DC2">
      <w:pPr>
        <w:tabs>
          <w:tab w:val="left" w:pos="-1124"/>
          <w:tab w:val="left" w:pos="-720"/>
          <w:tab w:val="left" w:pos="0"/>
          <w:tab w:val="left" w:pos="720"/>
          <w:tab w:val="left" w:pos="1440"/>
          <w:tab w:val="left" w:pos="2880"/>
          <w:tab w:val="left" w:pos="4680"/>
          <w:tab w:val="left" w:pos="5472"/>
        </w:tabs>
        <w:ind w:firstLine="720"/>
        <w:jc w:val="both"/>
      </w:pPr>
      <w:r w:rsidRPr="00CB2DC2">
        <w:t>NOTICE is hereby given that the Florida Public Se</w:t>
      </w:r>
      <w:r w:rsidR="00D87FF0">
        <w:t xml:space="preserve">rvice Commission will conduct an informational </w:t>
      </w:r>
      <w:r w:rsidRPr="00CB2DC2">
        <w:t>workshop on the</w:t>
      </w:r>
      <w:r w:rsidR="00D87FF0">
        <w:t xml:space="preserve"> 2020 hurricane season preparation by Florida electric utilities,</w:t>
      </w:r>
      <w:r w:rsidRPr="00CB2DC2">
        <w:t xml:space="preserve"> at the following time and place:</w:t>
      </w:r>
    </w:p>
    <w:p w:rsidR="00CB2DC2" w:rsidRPr="00CB2DC2" w:rsidRDefault="00CB2DC2" w:rsidP="00CB2DC2">
      <w:pPr>
        <w:tabs>
          <w:tab w:val="left" w:pos="-1124"/>
          <w:tab w:val="left" w:pos="-720"/>
          <w:tab w:val="left" w:pos="0"/>
          <w:tab w:val="left" w:pos="720"/>
          <w:tab w:val="left" w:pos="1440"/>
          <w:tab w:val="left" w:pos="2880"/>
          <w:tab w:val="left" w:pos="4680"/>
          <w:tab w:val="left" w:pos="5472"/>
        </w:tabs>
        <w:ind w:firstLine="720"/>
        <w:jc w:val="both"/>
      </w:pPr>
    </w:p>
    <w:p w:rsidR="00CB2DC2" w:rsidRPr="004431F1" w:rsidRDefault="00E37209" w:rsidP="00CB2DC2">
      <w:pPr>
        <w:tabs>
          <w:tab w:val="left" w:pos="-1124"/>
          <w:tab w:val="left" w:pos="-720"/>
          <w:tab w:val="left" w:pos="0"/>
          <w:tab w:val="left" w:pos="720"/>
          <w:tab w:val="left" w:pos="1440"/>
          <w:tab w:val="left" w:pos="2880"/>
          <w:tab w:val="left" w:pos="4680"/>
          <w:tab w:val="left" w:pos="5472"/>
        </w:tabs>
        <w:ind w:firstLine="1440"/>
        <w:jc w:val="both"/>
      </w:pPr>
      <w:r>
        <w:t>Tuesday, May 19</w:t>
      </w:r>
      <w:r w:rsidR="00F23DC5">
        <w:t xml:space="preserve">, 2020, </w:t>
      </w:r>
      <w:r w:rsidR="00A7035F">
        <w:t>at 1:00 p.m.</w:t>
      </w:r>
    </w:p>
    <w:p w:rsidR="00CB2DC2" w:rsidRPr="00CB2DC2" w:rsidRDefault="00CB2DC2" w:rsidP="00CB2DC2">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place">
        <w:smartTag w:uri="urn:schemas-microsoft-com:office:smarttags" w:element="PlaceName">
          <w:r w:rsidRPr="00CB2DC2">
            <w:t>Betty</w:t>
          </w:r>
        </w:smartTag>
        <w:r w:rsidRPr="00CB2DC2">
          <w:t xml:space="preserve"> </w:t>
        </w:r>
        <w:smartTag w:uri="urn:schemas-microsoft-com:office:smarttags" w:element="PlaceName">
          <w:r w:rsidRPr="00CB2DC2">
            <w:t>Easley</w:t>
          </w:r>
        </w:smartTag>
        <w:r w:rsidRPr="00CB2DC2">
          <w:t xml:space="preserve"> </w:t>
        </w:r>
        <w:smartTag w:uri="urn:schemas-microsoft-com:office:smarttags" w:element="PlaceName">
          <w:r w:rsidRPr="00CB2DC2">
            <w:t>Conference</w:t>
          </w:r>
        </w:smartTag>
        <w:r w:rsidRPr="00CB2DC2">
          <w:t xml:space="preserve"> </w:t>
        </w:r>
        <w:smartTag w:uri="urn:schemas-microsoft-com:office:smarttags" w:element="PlaceType">
          <w:r w:rsidRPr="00CB2DC2">
            <w:t>Center</w:t>
          </w:r>
        </w:smartTag>
      </w:smartTag>
      <w:r w:rsidR="00D87FF0">
        <w:t>, Room 148</w:t>
      </w:r>
    </w:p>
    <w:p w:rsidR="00CB2DC2" w:rsidRPr="00CB2DC2" w:rsidRDefault="00CB2DC2" w:rsidP="00CB2DC2">
      <w:pPr>
        <w:tabs>
          <w:tab w:val="left" w:pos="-1124"/>
          <w:tab w:val="left" w:pos="-720"/>
          <w:tab w:val="left" w:pos="0"/>
          <w:tab w:val="left" w:pos="720"/>
          <w:tab w:val="left" w:pos="1440"/>
          <w:tab w:val="left" w:pos="2880"/>
          <w:tab w:val="left" w:pos="4680"/>
          <w:tab w:val="left" w:pos="5472"/>
        </w:tabs>
        <w:ind w:firstLine="1440"/>
        <w:jc w:val="both"/>
      </w:pPr>
      <w:r w:rsidRPr="00CB2DC2">
        <w:t>4075 Esplanade Way</w:t>
      </w:r>
      <w:r w:rsidR="00E37209">
        <w:t>s</w:t>
      </w:r>
    </w:p>
    <w:p w:rsidR="00CB2DC2" w:rsidRPr="00CB2DC2" w:rsidRDefault="00CB2DC2" w:rsidP="00CB2DC2">
      <w:pPr>
        <w:ind w:left="720" w:firstLine="720"/>
        <w:jc w:val="both"/>
      </w:pPr>
      <w:smartTag w:uri="urn:schemas-microsoft-com:office:smarttags" w:element="place">
        <w:smartTag w:uri="urn:schemas-microsoft-com:office:smarttags" w:element="City">
          <w:r w:rsidRPr="00CB2DC2">
            <w:t>Tallahassee</w:t>
          </w:r>
        </w:smartTag>
        <w:r w:rsidRPr="00CB2DC2">
          <w:t xml:space="preserve">, </w:t>
        </w:r>
        <w:smartTag w:uri="urn:schemas-microsoft-com:office:smarttags" w:element="State">
          <w:r w:rsidRPr="00CB2DC2">
            <w:t>FL</w:t>
          </w:r>
        </w:smartTag>
        <w:r w:rsidRPr="00CB2DC2">
          <w:t xml:space="preserve"> </w:t>
        </w:r>
        <w:smartTag w:uri="urn:schemas-microsoft-com:office:smarttags" w:element="PostalCode">
          <w:r w:rsidRPr="00CB2DC2">
            <w:t>32399-0862</w:t>
          </w:r>
        </w:smartTag>
      </w:smartTag>
      <w:r w:rsidRPr="00CB2DC2">
        <w:t>.</w:t>
      </w:r>
    </w:p>
    <w:p w:rsidR="00CB2DC2" w:rsidRPr="00CB2DC2" w:rsidRDefault="00CB2DC2" w:rsidP="00CB2DC2">
      <w:pPr>
        <w:jc w:val="both"/>
      </w:pPr>
    </w:p>
    <w:p w:rsidR="00CB2DC2" w:rsidRPr="00CB2DC2" w:rsidRDefault="00CB2DC2" w:rsidP="00CB2DC2">
      <w:pPr>
        <w:jc w:val="both"/>
      </w:pPr>
      <w:r w:rsidRPr="00CB2DC2">
        <w:rPr>
          <w:u w:val="single"/>
        </w:rPr>
        <w:t>PURPOSE AND PROCEDURE</w:t>
      </w:r>
    </w:p>
    <w:p w:rsidR="00CB2DC2" w:rsidRPr="00CB2DC2" w:rsidRDefault="00CB2DC2" w:rsidP="00CB2DC2">
      <w:pPr>
        <w:jc w:val="both"/>
      </w:pPr>
    </w:p>
    <w:p w:rsidR="00CB2DC2" w:rsidRDefault="00CB2DC2" w:rsidP="00CB2DC2">
      <w:pPr>
        <w:jc w:val="both"/>
      </w:pPr>
      <w:r w:rsidRPr="00CB2DC2">
        <w:tab/>
        <w:t>Th</w:t>
      </w:r>
      <w:r w:rsidR="00D87FF0">
        <w:t>e purpose of this workshop is to provide a forum for Florida electric utilities to brief the Commission on their 2020 hurricane season preparation</w:t>
      </w:r>
      <w:r w:rsidRPr="00CB2DC2">
        <w:t>.</w:t>
      </w:r>
    </w:p>
    <w:p w:rsidR="006C2C10" w:rsidRDefault="006C2C10" w:rsidP="00CB2DC2">
      <w:pPr>
        <w:jc w:val="both"/>
      </w:pPr>
    </w:p>
    <w:p w:rsidR="006C2C10" w:rsidRPr="00CB2DC2" w:rsidRDefault="006C2C10" w:rsidP="00CB2DC2">
      <w:pPr>
        <w:jc w:val="both"/>
      </w:pPr>
      <w:r>
        <w:tab/>
        <w:t>The Commission staff requests that each participating utility and association representative provide a digital vers</w:t>
      </w:r>
      <w:r w:rsidR="00101AF5">
        <w:t>ion of their presentation in PDF</w:t>
      </w:r>
      <w:r>
        <w:t xml:space="preserve"> format to Penelope D. Buys, no later than May 7, 2020. Ms. Buys may be reached at (850) 413-6518</w:t>
      </w:r>
      <w:r w:rsidRPr="00CB2DC2">
        <w:t xml:space="preserve"> or</w:t>
      </w:r>
      <w:r>
        <w:t xml:space="preserve"> PBuys @psc.state.fl.us.</w:t>
      </w:r>
    </w:p>
    <w:p w:rsidR="00CB2DC2" w:rsidRPr="004431F1" w:rsidRDefault="00CB2DC2" w:rsidP="00CB2DC2">
      <w:pPr>
        <w:jc w:val="both"/>
      </w:pPr>
    </w:p>
    <w:p w:rsidR="00751807" w:rsidRDefault="00CB2DC2" w:rsidP="00751807">
      <w:pPr>
        <w:jc w:val="both"/>
      </w:pPr>
      <w:r w:rsidRPr="00CB2DC2">
        <w:tab/>
        <w:t xml:space="preserve">If you wish to comment, please file your comments with the Office of Commission Clerk, Florida Public Service Commission, 2540 Shumard Oak Boulevard, Tallahassee, Florida 32399-0850, </w:t>
      </w:r>
      <w:r w:rsidRPr="00F23DC5">
        <w:t>on or before</w:t>
      </w:r>
      <w:r w:rsidR="00751807" w:rsidRPr="00F23DC5">
        <w:t xml:space="preserve"> May 12, 2020</w:t>
      </w:r>
      <w:r w:rsidRPr="00CB2DC2">
        <w:t>, specifically refere</w:t>
      </w:r>
      <w:r w:rsidR="00751807">
        <w:t xml:space="preserve">ncing the title of the workshop. </w:t>
      </w:r>
    </w:p>
    <w:p w:rsidR="00CB2DC2" w:rsidRDefault="00CB2DC2" w:rsidP="00751807"/>
    <w:p w:rsidR="006C2C10" w:rsidRPr="00751807" w:rsidRDefault="006C2C10" w:rsidP="00751807">
      <w:pPr>
        <w:sectPr w:rsidR="006C2C10" w:rsidRPr="00751807" w:rsidSect="00424508">
          <w:headerReference w:type="default" r:id="rId7"/>
          <w:pgSz w:w="12240" w:h="15840" w:code="1"/>
          <w:pgMar w:top="1440" w:right="1440" w:bottom="2160" w:left="1440" w:header="1440" w:footer="720" w:gutter="0"/>
          <w:cols w:space="720"/>
          <w:titlePg/>
          <w:docGrid w:linePitch="360"/>
        </w:sectPr>
      </w:pPr>
      <w:r>
        <w:tab/>
        <w:t>One or more of the Commissioners of the Florida Public Service Commission may attend and participate in this workshop.</w:t>
      </w:r>
    </w:p>
    <w:p w:rsidR="00CB2DC2" w:rsidRPr="00CB2DC2" w:rsidRDefault="00CB2DC2" w:rsidP="00751807">
      <w:pPr>
        <w:ind w:firstLine="720"/>
        <w:jc w:val="both"/>
      </w:pPr>
      <w:r w:rsidRPr="00CB2DC2">
        <w:lastRenderedPageBreak/>
        <w:t xml:space="preserve">A copy of the agenda for this workshop </w:t>
      </w:r>
      <w:r w:rsidR="00EC6022">
        <w:t xml:space="preserve">is attached. </w:t>
      </w:r>
    </w:p>
    <w:p w:rsidR="00CB2DC2" w:rsidRPr="00CB2DC2" w:rsidRDefault="00CB2DC2" w:rsidP="00CB2DC2">
      <w:pPr>
        <w:jc w:val="both"/>
      </w:pPr>
    </w:p>
    <w:p w:rsidR="00AB4DDD" w:rsidRPr="00CB2DC2" w:rsidRDefault="00CB2DC2" w:rsidP="00CB2DC2">
      <w:pPr>
        <w:jc w:val="both"/>
        <w:rPr>
          <w:noProof/>
        </w:rPr>
      </w:pPr>
      <w:r w:rsidRPr="00CB2DC2">
        <w:rPr>
          <w:noProof/>
        </w:rPr>
        <w:tab/>
        <w:t xml:space="preserve">In accordance with the Americans with Disabilities Act, persons needing a special accommodation to participate at this proceeding should contact the Office of Commission Clerk no later than </w:t>
      </w:r>
      <w:r w:rsidRPr="00CB2DC2">
        <w:rPr>
          <w:bCs/>
          <w:noProof/>
        </w:rPr>
        <w:t>five</w:t>
      </w:r>
      <w:r w:rsidRPr="00CB2DC2">
        <w:rPr>
          <w:b/>
          <w:noProof/>
        </w:rPr>
        <w:t xml:space="preserve"> </w:t>
      </w:r>
      <w:r w:rsidRPr="00CB2DC2">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r w:rsidR="001061E0">
        <w:rPr>
          <w:noProof/>
        </w:rPr>
        <w:t xml:space="preserve"> </w:t>
      </w:r>
    </w:p>
    <w:p w:rsidR="00CB2DC2" w:rsidRPr="00CB2DC2" w:rsidRDefault="00CB2DC2" w:rsidP="00CB2DC2">
      <w:pPr>
        <w:jc w:val="both"/>
        <w:rPr>
          <w:noProof/>
        </w:rPr>
      </w:pPr>
    </w:p>
    <w:p w:rsidR="00CB2DC2" w:rsidRPr="00CB2DC2" w:rsidRDefault="00CB2DC2" w:rsidP="00CB2DC2">
      <w:pPr>
        <w:jc w:val="both"/>
      </w:pPr>
      <w:r w:rsidRPr="00CB2DC2">
        <w:rPr>
          <w:u w:val="single"/>
        </w:rPr>
        <w:t>JURISDICTION</w:t>
      </w:r>
    </w:p>
    <w:p w:rsidR="00CB2DC2" w:rsidRPr="00CB2DC2" w:rsidRDefault="00CB2DC2" w:rsidP="00CB2DC2">
      <w:pPr>
        <w:jc w:val="both"/>
      </w:pPr>
    </w:p>
    <w:p w:rsidR="00CB2DC2" w:rsidRPr="00CB2DC2" w:rsidRDefault="00CB2DC2" w:rsidP="00CB2DC2">
      <w:pPr>
        <w:jc w:val="both"/>
      </w:pPr>
      <w:r w:rsidRPr="00CB2DC2">
        <w:tab/>
        <w:t>Jurisdiction is vested in this Commission pursuant to Chapter</w:t>
      </w:r>
      <w:r w:rsidR="005A5A26">
        <w:t xml:space="preserve"> 366</w:t>
      </w:r>
      <w:r w:rsidRPr="00CB2DC2">
        <w:t>, Florida Statutes.  The workshop will be governed by the provisions of that Chapter and Chapters</w:t>
      </w:r>
      <w:r w:rsidR="00AD0852">
        <w:t xml:space="preserve"> 25-6, 25-17</w:t>
      </w:r>
      <w:r w:rsidRPr="00CB2DC2">
        <w:t>, 25-22 and 28-102, Florida Administrative Code.</w:t>
      </w:r>
    </w:p>
    <w:p w:rsidR="00CB2DC2" w:rsidRPr="00CB2DC2" w:rsidRDefault="00CB2DC2" w:rsidP="00CB2DC2">
      <w:pPr>
        <w:jc w:val="both"/>
      </w:pPr>
    </w:p>
    <w:p w:rsidR="00CB2DC2" w:rsidRPr="00CB2DC2" w:rsidRDefault="00CB2DC2" w:rsidP="00CB2DC2">
      <w:pPr>
        <w:jc w:val="both"/>
      </w:pPr>
      <w:r w:rsidRPr="00CB2DC2">
        <w:rPr>
          <w:u w:val="single"/>
        </w:rPr>
        <w:t>EMERGENCY CANCELLATION OF WORKSHOP</w:t>
      </w:r>
    </w:p>
    <w:p w:rsidR="00CB2DC2" w:rsidRPr="00CB2DC2" w:rsidRDefault="00CB2DC2" w:rsidP="00CB2DC2">
      <w:pPr>
        <w:jc w:val="both"/>
      </w:pPr>
    </w:p>
    <w:p w:rsidR="00CB2DC2" w:rsidRDefault="00CB2DC2" w:rsidP="00CB2DC2">
      <w:pPr>
        <w:ind w:firstLine="720"/>
        <w:jc w:val="both"/>
        <w:rPr>
          <w:bCs/>
        </w:rPr>
      </w:pPr>
      <w:r w:rsidRPr="00CB2DC2">
        <w:rPr>
          <w:bCs/>
        </w:rPr>
        <w:t>If a named storm or other disaster requires cancellation of the workshop, Commission staff will attempt to give timely direct notice to the parties.  Notice of cancellation of the hearing will also be provided on the Commission's website (http://www.floridapsc.com) under the Hot Topics link found on the home page.  Cancellation can also be confirmed by calling the Office of the General Counsel at 850-413-6199.</w:t>
      </w:r>
    </w:p>
    <w:p w:rsidR="00EC6022" w:rsidRDefault="00EC6022" w:rsidP="00CB2DC2">
      <w:pPr>
        <w:ind w:firstLine="720"/>
        <w:jc w:val="both"/>
        <w:rPr>
          <w:bCs/>
        </w:rPr>
      </w:pPr>
    </w:p>
    <w:p w:rsidR="00EC6022" w:rsidRPr="00CB2DC2" w:rsidRDefault="00EC6022" w:rsidP="00CB2DC2">
      <w:pPr>
        <w:ind w:firstLine="720"/>
        <w:jc w:val="both"/>
        <w:rPr>
          <w:bCs/>
        </w:rPr>
      </w:pPr>
      <w:r>
        <w:rPr>
          <w:noProof/>
        </w:rPr>
        <w:t>If the Commission is operating under a state of emergency due to COVID-19 at the time of the hearing, all participation will be handled remotely. If this, or other special procedures are needed to ensure the safety of participants, directions for participation will be posted on the Commission’s website (</w:t>
      </w:r>
      <w:hyperlink r:id="rId8" w:history="1">
        <w:r w:rsidRPr="003918C2">
          <w:rPr>
            <w:rStyle w:val="Hyperlink"/>
            <w:noProof/>
          </w:rPr>
          <w:t>www.floridapsc.com</w:t>
        </w:r>
      </w:hyperlink>
      <w:r>
        <w:rPr>
          <w:noProof/>
        </w:rPr>
        <w:t>) under the Hot Topics link found on the home page. Any such procedures will be established and posted no less than 10 days before the hearing. Interested persons may participate telephonically in this meeting. Please contact Penelope D. Buys at (850) 413-6518, or Gabriella Passidomo at (850) 413-6230, with any questions regarding this meeting.</w:t>
      </w:r>
    </w:p>
    <w:p w:rsidR="00CB2DC2" w:rsidRPr="00CB2DC2" w:rsidRDefault="00CB2DC2" w:rsidP="00CB2DC2">
      <w:pPr>
        <w:rPr>
          <w:b/>
          <w:color w:val="000000"/>
        </w:rPr>
      </w:pPr>
    </w:p>
    <w:p w:rsidR="00CB2DC2" w:rsidRPr="00CB2DC2" w:rsidRDefault="00CB2DC2" w:rsidP="00CB2DC2">
      <w:pPr>
        <w:rPr>
          <w:b/>
          <w:color w:val="000000"/>
        </w:rPr>
      </w:pPr>
    </w:p>
    <w:p w:rsidR="00CB2DC2" w:rsidRDefault="00CB2DC2" w:rsidP="00A035C6">
      <w:pPr>
        <w:pStyle w:val="NoticeBody"/>
        <w:keepNext/>
      </w:pPr>
      <w:r>
        <w:lastRenderedPageBreak/>
        <w:tab/>
        <w:t xml:space="preserve">By DIRECTION of the Florida Public Service Commission this </w:t>
      </w:r>
      <w:bookmarkStart w:id="1" w:name="replaceDate"/>
      <w:bookmarkEnd w:id="1"/>
      <w:r w:rsidR="00A035C6">
        <w:rPr>
          <w:u w:val="single"/>
        </w:rPr>
        <w:t>6th</w:t>
      </w:r>
      <w:r w:rsidR="00A035C6">
        <w:t xml:space="preserve"> day of </w:t>
      </w:r>
      <w:r w:rsidR="00A035C6">
        <w:rPr>
          <w:u w:val="single"/>
        </w:rPr>
        <w:t>May</w:t>
      </w:r>
      <w:r w:rsidR="00A035C6">
        <w:t xml:space="preserve">, </w:t>
      </w:r>
      <w:r w:rsidR="00A035C6">
        <w:rPr>
          <w:u w:val="single"/>
        </w:rPr>
        <w:t>2020</w:t>
      </w:r>
      <w:r w:rsidR="00A035C6">
        <w:t>.</w:t>
      </w:r>
      <w:r>
        <w:t xml:space="preserve"> </w:t>
      </w:r>
    </w:p>
    <w:p w:rsidR="00CB2DC2" w:rsidRDefault="00CB2DC2" w:rsidP="00CB2DC2">
      <w:pPr>
        <w:keepNext/>
      </w:pPr>
    </w:p>
    <w:p w:rsidR="00F24E31" w:rsidRDefault="00F24E31" w:rsidP="00CB2DC2">
      <w:pPr>
        <w:keepNext/>
      </w:pPr>
    </w:p>
    <w:p w:rsidR="00CB2DC2" w:rsidRDefault="00CB2DC2" w:rsidP="00CB2DC2">
      <w:pPr>
        <w:keepNext/>
      </w:pPr>
    </w:p>
    <w:tbl>
      <w:tblPr>
        <w:tblW w:w="4720" w:type="dxa"/>
        <w:tblInd w:w="3800" w:type="dxa"/>
        <w:tblLook w:val="01E0" w:firstRow="1" w:lastRow="1" w:firstColumn="1" w:lastColumn="1" w:noHBand="0" w:noVBand="0"/>
      </w:tblPr>
      <w:tblGrid>
        <w:gridCol w:w="673"/>
        <w:gridCol w:w="4047"/>
      </w:tblGrid>
      <w:tr w:rsidR="00CB2DC2" w:rsidTr="003241B0">
        <w:trPr>
          <w:cantSplit/>
        </w:trPr>
        <w:tc>
          <w:tcPr>
            <w:tcW w:w="720" w:type="dxa"/>
            <w:shd w:val="clear" w:color="auto" w:fill="auto"/>
          </w:tcPr>
          <w:p w:rsidR="00CB2DC2" w:rsidRDefault="00CB2DC2" w:rsidP="003241B0">
            <w:pPr>
              <w:keepNext/>
            </w:pPr>
          </w:p>
        </w:tc>
        <w:tc>
          <w:tcPr>
            <w:tcW w:w="4320" w:type="dxa"/>
            <w:tcBorders>
              <w:bottom w:val="single" w:sz="4" w:space="0" w:color="auto"/>
            </w:tcBorders>
            <w:shd w:val="clear" w:color="auto" w:fill="auto"/>
          </w:tcPr>
          <w:p w:rsidR="00CB2DC2" w:rsidRDefault="004E3E6A" w:rsidP="003241B0">
            <w:pPr>
              <w:keepNext/>
            </w:pPr>
            <w:bookmarkStart w:id="2" w:name="signature"/>
            <w:bookmarkEnd w:id="2"/>
            <w:r>
              <w:t>/s/ Adam J. Teitzman</w:t>
            </w:r>
          </w:p>
        </w:tc>
      </w:tr>
      <w:tr w:rsidR="00CB2DC2" w:rsidTr="003241B0">
        <w:trPr>
          <w:cantSplit/>
        </w:trPr>
        <w:tc>
          <w:tcPr>
            <w:tcW w:w="720" w:type="dxa"/>
            <w:shd w:val="clear" w:color="auto" w:fill="auto"/>
          </w:tcPr>
          <w:p w:rsidR="00CB2DC2" w:rsidRDefault="00CB2DC2" w:rsidP="003241B0">
            <w:pPr>
              <w:keepNext/>
            </w:pPr>
          </w:p>
        </w:tc>
        <w:tc>
          <w:tcPr>
            <w:tcW w:w="4320" w:type="dxa"/>
            <w:tcBorders>
              <w:top w:val="single" w:sz="4" w:space="0" w:color="auto"/>
            </w:tcBorders>
            <w:shd w:val="clear" w:color="auto" w:fill="auto"/>
          </w:tcPr>
          <w:p w:rsidR="00CB2DC2" w:rsidRDefault="00CB2DC2" w:rsidP="003241B0">
            <w:pPr>
              <w:keepNext/>
            </w:pPr>
            <w:r w:rsidRPr="008955A0">
              <w:t>ADAM J. TEITZMAN</w:t>
            </w:r>
          </w:p>
          <w:p w:rsidR="00CB2DC2" w:rsidRDefault="00CB2DC2" w:rsidP="003241B0">
            <w:pPr>
              <w:keepNext/>
            </w:pPr>
            <w:r>
              <w:t>Commission Clerk</w:t>
            </w:r>
          </w:p>
        </w:tc>
        <w:bookmarkStart w:id="3" w:name="_GoBack"/>
        <w:bookmarkEnd w:id="3"/>
      </w:tr>
    </w:tbl>
    <w:p w:rsidR="00CB2DC2" w:rsidRDefault="00CB2DC2" w:rsidP="00CB2DC2">
      <w:pPr>
        <w:pStyle w:val="NoticeSigInfo"/>
        <w:keepNext/>
      </w:pPr>
      <w:r>
        <w:t>Florida Public Service Commission</w:t>
      </w:r>
    </w:p>
    <w:p w:rsidR="00CB2DC2" w:rsidRDefault="00CB2DC2" w:rsidP="00CB2DC2">
      <w:pPr>
        <w:pStyle w:val="NoticeSigInfo"/>
        <w:keepNext/>
      </w:pPr>
      <w:r>
        <w:t>2540 Shumard Oak Boulevard</w:t>
      </w:r>
    </w:p>
    <w:p w:rsidR="00CB2DC2" w:rsidRDefault="00CB2DC2" w:rsidP="00CB2DC2">
      <w:pPr>
        <w:pStyle w:val="NoticeSigInfo"/>
        <w:keepNext/>
      </w:pPr>
      <w:r>
        <w:t>Tallahassee, Florida  32399</w:t>
      </w:r>
    </w:p>
    <w:p w:rsidR="00CB2DC2" w:rsidRDefault="00CB2DC2" w:rsidP="00CB2DC2">
      <w:pPr>
        <w:pStyle w:val="NoticeSigInfo"/>
        <w:keepNext/>
      </w:pPr>
      <w:r>
        <w:t>(850) 413-6770</w:t>
      </w:r>
    </w:p>
    <w:p w:rsidR="00CB2DC2" w:rsidRDefault="00CB2DC2" w:rsidP="00CB2DC2">
      <w:pPr>
        <w:pStyle w:val="NoticeSigInfo"/>
        <w:keepNext/>
      </w:pPr>
      <w:r>
        <w:t>www.floridapsc.com</w:t>
      </w:r>
    </w:p>
    <w:p w:rsidR="00CB2DC2" w:rsidRDefault="00CB2DC2" w:rsidP="00CB2DC2">
      <w:pPr>
        <w:keepNext/>
      </w:pPr>
    </w:p>
    <w:p w:rsidR="00CB2DC2" w:rsidRDefault="00CB2DC2" w:rsidP="00CB2DC2">
      <w:pPr>
        <w:pStyle w:val="NoticeSigInfo"/>
        <w:keepNext/>
      </w:pPr>
      <w:r>
        <w:t>Copies furnished:  A copy of this document is provided to the parties of record at the time of issuance and, if applicable, interested persons.</w:t>
      </w:r>
    </w:p>
    <w:p w:rsidR="00CB2DC2" w:rsidRDefault="00CB2DC2" w:rsidP="00CB2DC2">
      <w:pPr>
        <w:keepNext/>
      </w:pPr>
    </w:p>
    <w:p w:rsidR="00CB2DC2" w:rsidRDefault="00CB2DC2" w:rsidP="00CB2DC2">
      <w:pPr>
        <w:keepNext/>
      </w:pPr>
    </w:p>
    <w:p w:rsidR="00CB2DC2" w:rsidRDefault="00CB2DC2" w:rsidP="00CB2DC2">
      <w:pPr>
        <w:keepNext/>
      </w:pPr>
      <w:r>
        <w:t xml:space="preserve">GAP  </w:t>
      </w:r>
    </w:p>
    <w:p w:rsidR="00CB2DC2" w:rsidRDefault="00CB2DC2" w:rsidP="00CB2DC2">
      <w:pPr>
        <w:rPr>
          <w:b/>
          <w:color w:val="000000"/>
        </w:rPr>
      </w:pPr>
    </w:p>
    <w:p w:rsidR="00CB2DC2" w:rsidRDefault="00CB2DC2" w:rsidP="00CB2DC2">
      <w:pPr>
        <w:rPr>
          <w:b/>
          <w:color w:val="000000"/>
        </w:rPr>
        <w:sectPr w:rsidR="00CB2DC2">
          <w:headerReference w:type="default" r:id="rId9"/>
          <w:headerReference w:type="first" r:id="rId10"/>
          <w:pgSz w:w="12240" w:h="15840" w:code="1"/>
          <w:pgMar w:top="1440" w:right="1440" w:bottom="2160" w:left="1440" w:header="1440" w:footer="720" w:gutter="0"/>
          <w:cols w:space="720"/>
          <w:titlePg/>
          <w:docGrid w:linePitch="360"/>
        </w:sectPr>
      </w:pPr>
    </w:p>
    <w:p w:rsidR="00E37209" w:rsidRDefault="00E37209" w:rsidP="00785280">
      <w:pPr>
        <w:rPr>
          <w:b/>
          <w:sz w:val="28"/>
          <w:szCs w:val="28"/>
          <w:u w:val="single"/>
        </w:rPr>
      </w:pPr>
    </w:p>
    <w:p w:rsidR="00E37209" w:rsidRDefault="00E37209" w:rsidP="00487044">
      <w:pPr>
        <w:jc w:val="center"/>
        <w:rPr>
          <w:b/>
          <w:sz w:val="28"/>
          <w:szCs w:val="28"/>
          <w:u w:val="single"/>
        </w:rPr>
      </w:pPr>
    </w:p>
    <w:p w:rsidR="00487044" w:rsidRPr="00E37209" w:rsidRDefault="00487044" w:rsidP="00487044">
      <w:pPr>
        <w:jc w:val="center"/>
        <w:rPr>
          <w:b/>
          <w:sz w:val="28"/>
          <w:szCs w:val="28"/>
          <w:u w:val="single"/>
        </w:rPr>
      </w:pPr>
      <w:r w:rsidRPr="00E37209">
        <w:rPr>
          <w:b/>
          <w:sz w:val="28"/>
          <w:szCs w:val="28"/>
          <w:u w:val="single"/>
        </w:rPr>
        <w:t>2020 Hurricane Season Preparedness Workshop</w:t>
      </w:r>
    </w:p>
    <w:p w:rsidR="00487044" w:rsidRPr="00E37209" w:rsidRDefault="00487044" w:rsidP="00487044">
      <w:pPr>
        <w:jc w:val="center"/>
        <w:rPr>
          <w:b/>
          <w:sz w:val="28"/>
          <w:szCs w:val="28"/>
          <w:u w:val="single"/>
        </w:rPr>
      </w:pPr>
      <w:r w:rsidRPr="00E37209">
        <w:rPr>
          <w:b/>
          <w:sz w:val="28"/>
          <w:szCs w:val="28"/>
          <w:u w:val="single"/>
        </w:rPr>
        <w:t>Betty Easley Conference Center—Room 148</w:t>
      </w:r>
    </w:p>
    <w:p w:rsidR="00487044" w:rsidRPr="00E37209" w:rsidRDefault="00487044" w:rsidP="00487044">
      <w:pPr>
        <w:jc w:val="center"/>
        <w:rPr>
          <w:b/>
          <w:sz w:val="28"/>
          <w:szCs w:val="28"/>
          <w:u w:val="single"/>
        </w:rPr>
      </w:pPr>
      <w:r w:rsidRPr="00E37209">
        <w:rPr>
          <w:b/>
          <w:sz w:val="28"/>
          <w:szCs w:val="28"/>
          <w:u w:val="single"/>
        </w:rPr>
        <w:t>Tuesday, May 19, 2020</w:t>
      </w:r>
      <w:r w:rsidR="00785280">
        <w:rPr>
          <w:b/>
          <w:sz w:val="28"/>
          <w:szCs w:val="28"/>
          <w:u w:val="single"/>
        </w:rPr>
        <w:t xml:space="preserve">, </w:t>
      </w:r>
      <w:r w:rsidR="00D26237">
        <w:rPr>
          <w:b/>
          <w:sz w:val="28"/>
          <w:szCs w:val="28"/>
          <w:u w:val="single"/>
        </w:rPr>
        <w:t>at 1:00 p.m.</w:t>
      </w:r>
    </w:p>
    <w:p w:rsidR="00487044" w:rsidRDefault="00487044" w:rsidP="00487044">
      <w:pPr>
        <w:jc w:val="center"/>
        <w:rPr>
          <w:b/>
          <w:sz w:val="28"/>
          <w:szCs w:val="28"/>
        </w:rPr>
      </w:pPr>
    </w:p>
    <w:p w:rsidR="00E37209" w:rsidRPr="00E37209" w:rsidRDefault="00E37209" w:rsidP="00487044">
      <w:pPr>
        <w:jc w:val="center"/>
        <w:rPr>
          <w:b/>
          <w:sz w:val="28"/>
          <w:szCs w:val="28"/>
        </w:rPr>
      </w:pPr>
    </w:p>
    <w:p w:rsidR="00487044" w:rsidRPr="00E37209" w:rsidRDefault="00487044" w:rsidP="00487044">
      <w:pPr>
        <w:jc w:val="center"/>
        <w:rPr>
          <w:b/>
          <w:sz w:val="28"/>
          <w:szCs w:val="28"/>
        </w:rPr>
      </w:pPr>
      <w:r w:rsidRPr="00E37209">
        <w:rPr>
          <w:b/>
          <w:sz w:val="28"/>
          <w:szCs w:val="28"/>
        </w:rPr>
        <w:t>AGENDA</w:t>
      </w:r>
    </w:p>
    <w:p w:rsidR="00487044" w:rsidRDefault="00487044" w:rsidP="00487044">
      <w:pPr>
        <w:jc w:val="both"/>
      </w:pPr>
      <w:r>
        <w:t xml:space="preserve"> </w:t>
      </w:r>
    </w:p>
    <w:p w:rsidR="00E37209" w:rsidRPr="00DE1A67" w:rsidRDefault="00E37209" w:rsidP="00487044">
      <w:pPr>
        <w:jc w:val="both"/>
      </w:pPr>
    </w:p>
    <w:p w:rsidR="00487044" w:rsidRPr="004D4AC2" w:rsidRDefault="00487044" w:rsidP="00487044">
      <w:pPr>
        <w:numPr>
          <w:ilvl w:val="0"/>
          <w:numId w:val="12"/>
        </w:numPr>
        <w:jc w:val="both"/>
        <w:rPr>
          <w:b/>
        </w:rPr>
      </w:pPr>
      <w:r w:rsidRPr="004D4AC2">
        <w:rPr>
          <w:b/>
        </w:rPr>
        <w:t>Call the Workshop to Order</w:t>
      </w:r>
    </w:p>
    <w:p w:rsidR="00487044" w:rsidRPr="004D4AC2" w:rsidRDefault="00487044" w:rsidP="00487044">
      <w:pPr>
        <w:ind w:left="720"/>
        <w:jc w:val="both"/>
        <w:rPr>
          <w:b/>
        </w:rPr>
      </w:pPr>
    </w:p>
    <w:p w:rsidR="00487044" w:rsidRPr="004D4AC2" w:rsidRDefault="00487044" w:rsidP="00487044">
      <w:pPr>
        <w:numPr>
          <w:ilvl w:val="0"/>
          <w:numId w:val="12"/>
        </w:numPr>
        <w:jc w:val="both"/>
        <w:rPr>
          <w:b/>
        </w:rPr>
      </w:pPr>
      <w:r w:rsidRPr="004D4AC2">
        <w:rPr>
          <w:b/>
        </w:rPr>
        <w:t>Staff Reads the Notice</w:t>
      </w:r>
    </w:p>
    <w:p w:rsidR="00487044" w:rsidRPr="004B7FAF" w:rsidRDefault="00487044" w:rsidP="00487044">
      <w:pPr>
        <w:rPr>
          <w:b/>
        </w:rPr>
      </w:pPr>
    </w:p>
    <w:p w:rsidR="00487044" w:rsidRPr="004D4AC2" w:rsidRDefault="00487044" w:rsidP="00487044">
      <w:pPr>
        <w:numPr>
          <w:ilvl w:val="0"/>
          <w:numId w:val="12"/>
        </w:numPr>
        <w:jc w:val="both"/>
        <w:rPr>
          <w:b/>
        </w:rPr>
      </w:pPr>
      <w:r w:rsidRPr="004D4AC2">
        <w:rPr>
          <w:b/>
        </w:rPr>
        <w:t>Chairman’s Remarks</w:t>
      </w:r>
    </w:p>
    <w:p w:rsidR="00487044" w:rsidRPr="004D4AC2" w:rsidRDefault="00487044" w:rsidP="00487044">
      <w:pPr>
        <w:jc w:val="both"/>
      </w:pPr>
    </w:p>
    <w:p w:rsidR="00487044" w:rsidRDefault="00487044" w:rsidP="00487044">
      <w:pPr>
        <w:ind w:firstLine="720"/>
        <w:jc w:val="both"/>
        <w:rPr>
          <w:b/>
        </w:rPr>
      </w:pPr>
      <w:r w:rsidRPr="004D4AC2">
        <w:rPr>
          <w:b/>
        </w:rPr>
        <w:t>Purpose: Overview of the following:</w:t>
      </w:r>
    </w:p>
    <w:p w:rsidR="00E37209" w:rsidRPr="004D4AC2" w:rsidRDefault="00E37209" w:rsidP="00487044">
      <w:pPr>
        <w:ind w:firstLine="720"/>
        <w:jc w:val="both"/>
        <w:rPr>
          <w:b/>
        </w:rPr>
      </w:pPr>
    </w:p>
    <w:p w:rsidR="00487044" w:rsidRPr="001A3A22" w:rsidRDefault="00487044" w:rsidP="00487044">
      <w:pPr>
        <w:pStyle w:val="ListParagraph"/>
        <w:numPr>
          <w:ilvl w:val="1"/>
          <w:numId w:val="13"/>
        </w:numPr>
        <w:jc w:val="both"/>
        <w:rPr>
          <w:b/>
        </w:rPr>
      </w:pPr>
      <w:r w:rsidRPr="001A3A22">
        <w:rPr>
          <w:b/>
        </w:rPr>
        <w:t>Sto</w:t>
      </w:r>
      <w:r>
        <w:rPr>
          <w:b/>
        </w:rPr>
        <w:t>r</w:t>
      </w:r>
      <w:r w:rsidRPr="001A3A22">
        <w:rPr>
          <w:b/>
        </w:rPr>
        <w:t>m Preparation and Restoration Process</w:t>
      </w:r>
    </w:p>
    <w:p w:rsidR="00487044" w:rsidRPr="001A3A22" w:rsidRDefault="00487044" w:rsidP="00487044">
      <w:pPr>
        <w:pStyle w:val="ListParagraph"/>
        <w:numPr>
          <w:ilvl w:val="1"/>
          <w:numId w:val="13"/>
        </w:numPr>
        <w:jc w:val="both"/>
        <w:rPr>
          <w:b/>
        </w:rPr>
      </w:pPr>
      <w:r w:rsidRPr="001A3A22">
        <w:rPr>
          <w:b/>
        </w:rPr>
        <w:t>Customer/Stakeholder Outreach and Communication</w:t>
      </w:r>
    </w:p>
    <w:p w:rsidR="00487044" w:rsidRPr="001A3A22" w:rsidRDefault="00487044" w:rsidP="00487044">
      <w:pPr>
        <w:pStyle w:val="ListParagraph"/>
        <w:numPr>
          <w:ilvl w:val="1"/>
          <w:numId w:val="13"/>
        </w:numPr>
        <w:jc w:val="both"/>
        <w:rPr>
          <w:b/>
        </w:rPr>
      </w:pPr>
      <w:r w:rsidRPr="001A3A22">
        <w:rPr>
          <w:b/>
        </w:rPr>
        <w:t>Vegetation Management</w:t>
      </w:r>
    </w:p>
    <w:p w:rsidR="00487044" w:rsidRPr="001A3A22" w:rsidRDefault="00487044" w:rsidP="00487044">
      <w:pPr>
        <w:pStyle w:val="ListParagraph"/>
        <w:numPr>
          <w:ilvl w:val="1"/>
          <w:numId w:val="13"/>
        </w:numPr>
        <w:jc w:val="both"/>
        <w:rPr>
          <w:b/>
        </w:rPr>
      </w:pPr>
      <w:r w:rsidRPr="001A3A22">
        <w:rPr>
          <w:b/>
        </w:rPr>
        <w:t>Pole Inspections</w:t>
      </w:r>
    </w:p>
    <w:p w:rsidR="00487044" w:rsidRPr="001A3A22" w:rsidRDefault="00487044" w:rsidP="00487044">
      <w:pPr>
        <w:pStyle w:val="ListParagraph"/>
        <w:numPr>
          <w:ilvl w:val="1"/>
          <w:numId w:val="13"/>
        </w:numPr>
        <w:jc w:val="both"/>
        <w:rPr>
          <w:b/>
        </w:rPr>
      </w:pPr>
      <w:r w:rsidRPr="001A3A22">
        <w:rPr>
          <w:b/>
        </w:rPr>
        <w:t xml:space="preserve">Lessons Learned </w:t>
      </w:r>
    </w:p>
    <w:p w:rsidR="00487044" w:rsidRPr="004D4AC2" w:rsidRDefault="00487044" w:rsidP="00487044">
      <w:pPr>
        <w:ind w:left="720"/>
        <w:jc w:val="both"/>
      </w:pPr>
    </w:p>
    <w:p w:rsidR="00487044" w:rsidRPr="004D4AC2" w:rsidRDefault="00487044" w:rsidP="00487044">
      <w:pPr>
        <w:pStyle w:val="ListParagraph"/>
        <w:numPr>
          <w:ilvl w:val="0"/>
          <w:numId w:val="12"/>
        </w:numPr>
        <w:jc w:val="both"/>
      </w:pPr>
      <w:r w:rsidRPr="004D4AC2">
        <w:rPr>
          <w:b/>
        </w:rPr>
        <w:t>Order of Presentations</w:t>
      </w:r>
      <w:r w:rsidRPr="004D4AC2">
        <w:t xml:space="preserve"> (Staff recommends that after each presentation, time be allotted for questions from Commissioners and Staff)</w:t>
      </w:r>
    </w:p>
    <w:p w:rsidR="00487044" w:rsidRPr="004D4AC2" w:rsidRDefault="00487044" w:rsidP="00487044">
      <w:pPr>
        <w:ind w:left="1260"/>
        <w:jc w:val="both"/>
      </w:pPr>
    </w:p>
    <w:p w:rsidR="00487044" w:rsidRPr="004D4AC2" w:rsidRDefault="00487044" w:rsidP="00487044">
      <w:pPr>
        <w:ind w:firstLine="720"/>
        <w:jc w:val="both"/>
        <w:rPr>
          <w:u w:val="single"/>
        </w:rPr>
      </w:pPr>
      <w:r w:rsidRPr="004D4AC2">
        <w:rPr>
          <w:b/>
          <w:u w:val="single"/>
        </w:rPr>
        <w:t>Florida Power &amp; Light Company</w:t>
      </w:r>
      <w:r w:rsidRPr="004D4AC2">
        <w:rPr>
          <w:u w:val="single"/>
        </w:rPr>
        <w:t xml:space="preserve"> </w:t>
      </w:r>
    </w:p>
    <w:p w:rsidR="00487044" w:rsidRDefault="00487044" w:rsidP="00487044">
      <w:pPr>
        <w:ind w:left="720" w:firstLine="720"/>
        <w:jc w:val="both"/>
      </w:pPr>
      <w:r w:rsidRPr="004D4AC2">
        <w:t>Tom Gwaltney</w:t>
      </w:r>
      <w:r>
        <w:t>, Director Emergency Preparedness</w:t>
      </w:r>
    </w:p>
    <w:p w:rsidR="00487044" w:rsidRPr="004D4AC2" w:rsidRDefault="00487044" w:rsidP="00487044">
      <w:pPr>
        <w:ind w:left="720" w:firstLine="720"/>
        <w:jc w:val="both"/>
      </w:pPr>
    </w:p>
    <w:p w:rsidR="00487044" w:rsidRPr="004D4AC2" w:rsidRDefault="00487044" w:rsidP="00487044">
      <w:pPr>
        <w:ind w:firstLine="720"/>
        <w:jc w:val="both"/>
        <w:rPr>
          <w:b/>
          <w:u w:val="single"/>
        </w:rPr>
      </w:pPr>
      <w:r w:rsidRPr="004D4AC2">
        <w:rPr>
          <w:b/>
          <w:u w:val="single"/>
        </w:rPr>
        <w:t xml:space="preserve">Duke Energy </w:t>
      </w:r>
    </w:p>
    <w:p w:rsidR="00487044" w:rsidRDefault="00487044" w:rsidP="00487044">
      <w:pPr>
        <w:ind w:left="720" w:firstLine="720"/>
        <w:jc w:val="both"/>
      </w:pPr>
      <w:r w:rsidRPr="004D4AC2">
        <w:t>Jason Cutliffe</w:t>
      </w:r>
      <w:r>
        <w:t>, General Manager of Emergency Preparedness</w:t>
      </w:r>
    </w:p>
    <w:p w:rsidR="00487044" w:rsidRPr="004D4AC2" w:rsidRDefault="00487044" w:rsidP="00487044">
      <w:pPr>
        <w:ind w:left="720" w:firstLine="720"/>
        <w:jc w:val="both"/>
      </w:pPr>
    </w:p>
    <w:p w:rsidR="00487044" w:rsidRPr="004D4AC2" w:rsidRDefault="00487044" w:rsidP="00487044">
      <w:pPr>
        <w:ind w:firstLine="720"/>
        <w:jc w:val="both"/>
        <w:rPr>
          <w:b/>
          <w:u w:val="single"/>
        </w:rPr>
      </w:pPr>
      <w:r w:rsidRPr="004D4AC2">
        <w:rPr>
          <w:b/>
          <w:u w:val="single"/>
        </w:rPr>
        <w:t xml:space="preserve">Tampa Electric Company </w:t>
      </w:r>
    </w:p>
    <w:p w:rsidR="00487044" w:rsidRDefault="00487044" w:rsidP="00487044">
      <w:pPr>
        <w:ind w:left="720" w:firstLine="720"/>
        <w:jc w:val="both"/>
      </w:pPr>
      <w:r w:rsidRPr="004D4AC2">
        <w:t>Phillip Reynolds</w:t>
      </w:r>
      <w:r>
        <w:t>, Manager System Service</w:t>
      </w:r>
    </w:p>
    <w:p w:rsidR="00487044" w:rsidRPr="004D4AC2" w:rsidRDefault="00487044" w:rsidP="00487044">
      <w:pPr>
        <w:ind w:left="720" w:firstLine="720"/>
        <w:jc w:val="both"/>
      </w:pPr>
    </w:p>
    <w:p w:rsidR="00487044" w:rsidRPr="004D4AC2" w:rsidRDefault="00487044" w:rsidP="00487044">
      <w:pPr>
        <w:ind w:firstLine="720"/>
        <w:jc w:val="both"/>
        <w:rPr>
          <w:b/>
          <w:u w:val="single"/>
        </w:rPr>
      </w:pPr>
      <w:r w:rsidRPr="004D4AC2">
        <w:rPr>
          <w:b/>
          <w:u w:val="single"/>
        </w:rPr>
        <w:t>Gulf Power Company</w:t>
      </w:r>
    </w:p>
    <w:p w:rsidR="00487044" w:rsidRDefault="00487044" w:rsidP="00487044">
      <w:pPr>
        <w:ind w:left="720" w:firstLine="720"/>
        <w:jc w:val="both"/>
      </w:pPr>
      <w:r w:rsidRPr="004D4AC2">
        <w:t>Paul Talley</w:t>
      </w:r>
      <w:r>
        <w:t>, Technical Services Supervisor</w:t>
      </w:r>
    </w:p>
    <w:p w:rsidR="00487044" w:rsidRPr="004D4AC2" w:rsidRDefault="00487044" w:rsidP="00487044">
      <w:pPr>
        <w:ind w:left="720" w:firstLine="720"/>
        <w:jc w:val="both"/>
      </w:pPr>
    </w:p>
    <w:p w:rsidR="00487044" w:rsidRPr="004D4AC2" w:rsidRDefault="00487044" w:rsidP="00487044">
      <w:pPr>
        <w:ind w:firstLine="720"/>
        <w:jc w:val="both"/>
        <w:rPr>
          <w:b/>
          <w:u w:val="single"/>
        </w:rPr>
      </w:pPr>
      <w:r w:rsidRPr="004D4AC2">
        <w:rPr>
          <w:b/>
          <w:u w:val="single"/>
        </w:rPr>
        <w:t>Florida Public Utilities Company</w:t>
      </w:r>
    </w:p>
    <w:p w:rsidR="00487044" w:rsidRDefault="00487044" w:rsidP="00487044">
      <w:pPr>
        <w:ind w:left="720" w:firstLine="720"/>
        <w:jc w:val="both"/>
      </w:pPr>
      <w:r w:rsidRPr="004D4AC2">
        <w:t>Jorge Puentes</w:t>
      </w:r>
      <w:r>
        <w:t>, Manager, Technical Engineering</w:t>
      </w:r>
    </w:p>
    <w:p w:rsidR="00785280" w:rsidRPr="00E37209" w:rsidRDefault="00785280" w:rsidP="00785280">
      <w:pPr>
        <w:jc w:val="center"/>
        <w:rPr>
          <w:b/>
          <w:sz w:val="28"/>
          <w:szCs w:val="28"/>
          <w:u w:val="single"/>
        </w:rPr>
      </w:pPr>
      <w:r w:rsidRPr="00E37209">
        <w:rPr>
          <w:b/>
          <w:sz w:val="28"/>
          <w:szCs w:val="28"/>
          <w:u w:val="single"/>
        </w:rPr>
        <w:lastRenderedPageBreak/>
        <w:t>2020 Hurricane Season Preparedness Workshop</w:t>
      </w:r>
    </w:p>
    <w:p w:rsidR="00785280" w:rsidRPr="00E37209" w:rsidRDefault="00785280" w:rsidP="00785280">
      <w:pPr>
        <w:jc w:val="center"/>
        <w:rPr>
          <w:b/>
          <w:sz w:val="28"/>
          <w:szCs w:val="28"/>
          <w:u w:val="single"/>
        </w:rPr>
      </w:pPr>
      <w:r w:rsidRPr="00E37209">
        <w:rPr>
          <w:b/>
          <w:sz w:val="28"/>
          <w:szCs w:val="28"/>
          <w:u w:val="single"/>
        </w:rPr>
        <w:t>Betty Easley Conference Center—Room 148</w:t>
      </w:r>
    </w:p>
    <w:p w:rsidR="00785280" w:rsidRPr="00E37209" w:rsidRDefault="00785280" w:rsidP="00785280">
      <w:pPr>
        <w:jc w:val="center"/>
        <w:rPr>
          <w:b/>
          <w:sz w:val="28"/>
          <w:szCs w:val="28"/>
          <w:u w:val="single"/>
        </w:rPr>
      </w:pPr>
      <w:r w:rsidRPr="00E37209">
        <w:rPr>
          <w:b/>
          <w:sz w:val="28"/>
          <w:szCs w:val="28"/>
          <w:u w:val="single"/>
        </w:rPr>
        <w:t>Tuesday, May 19, 2020</w:t>
      </w:r>
      <w:r w:rsidR="00330FD0">
        <w:rPr>
          <w:b/>
          <w:sz w:val="28"/>
          <w:szCs w:val="28"/>
          <w:u w:val="single"/>
        </w:rPr>
        <w:t>, at 1:00 p.m.</w:t>
      </w:r>
    </w:p>
    <w:p w:rsidR="00785280" w:rsidRDefault="00785280" w:rsidP="00785280">
      <w:pPr>
        <w:ind w:left="720" w:firstLine="720"/>
        <w:jc w:val="center"/>
      </w:pPr>
    </w:p>
    <w:p w:rsidR="00785280" w:rsidRDefault="00785280" w:rsidP="00487044">
      <w:pPr>
        <w:ind w:left="720" w:firstLine="720"/>
        <w:jc w:val="both"/>
      </w:pPr>
    </w:p>
    <w:p w:rsidR="00785280" w:rsidRPr="004D4AC2" w:rsidRDefault="00785280" w:rsidP="00487044">
      <w:pPr>
        <w:ind w:left="720" w:firstLine="720"/>
        <w:jc w:val="both"/>
      </w:pPr>
    </w:p>
    <w:p w:rsidR="00487044" w:rsidRPr="004D4AC2" w:rsidRDefault="00487044" w:rsidP="00487044">
      <w:pPr>
        <w:ind w:firstLine="720"/>
        <w:jc w:val="both"/>
        <w:rPr>
          <w:b/>
          <w:u w:val="single"/>
        </w:rPr>
      </w:pPr>
      <w:r w:rsidRPr="004D4AC2">
        <w:rPr>
          <w:b/>
          <w:u w:val="single"/>
        </w:rPr>
        <w:t>Gulf Coast Electric Cooperative, Inc.</w:t>
      </w:r>
    </w:p>
    <w:p w:rsidR="00487044" w:rsidRDefault="00487044" w:rsidP="00487044">
      <w:pPr>
        <w:ind w:left="720" w:firstLine="720"/>
        <w:jc w:val="both"/>
      </w:pPr>
      <w:r w:rsidRPr="004D4AC2">
        <w:t>Francis Hinson</w:t>
      </w:r>
      <w:r>
        <w:t>, Manager of Operations</w:t>
      </w:r>
    </w:p>
    <w:p w:rsidR="00487044" w:rsidRPr="004D4AC2" w:rsidRDefault="00487044" w:rsidP="00487044">
      <w:pPr>
        <w:ind w:left="720" w:firstLine="720"/>
        <w:jc w:val="both"/>
      </w:pPr>
    </w:p>
    <w:p w:rsidR="00487044" w:rsidRPr="001A3A22" w:rsidRDefault="00AD0852" w:rsidP="00487044">
      <w:pPr>
        <w:ind w:firstLine="720"/>
        <w:jc w:val="both"/>
        <w:rPr>
          <w:b/>
          <w:u w:val="single"/>
        </w:rPr>
      </w:pPr>
      <w:r>
        <w:rPr>
          <w:b/>
          <w:u w:val="single"/>
        </w:rPr>
        <w:t>New Smyrna Beach Utilities Commission</w:t>
      </w:r>
    </w:p>
    <w:p w:rsidR="00487044" w:rsidRPr="004D4AC2" w:rsidRDefault="00AD0852" w:rsidP="00487044">
      <w:pPr>
        <w:ind w:left="720" w:firstLine="720"/>
        <w:jc w:val="both"/>
      </w:pPr>
      <w:r>
        <w:t>Joseph Bunch, General Manager/CEO</w:t>
      </w:r>
    </w:p>
    <w:p w:rsidR="00487044" w:rsidRPr="004D4AC2" w:rsidRDefault="00487044" w:rsidP="00487044">
      <w:pPr>
        <w:ind w:left="1260"/>
        <w:jc w:val="both"/>
      </w:pPr>
    </w:p>
    <w:p w:rsidR="00487044" w:rsidRPr="004D4AC2" w:rsidRDefault="00487044" w:rsidP="00487044">
      <w:pPr>
        <w:numPr>
          <w:ilvl w:val="0"/>
          <w:numId w:val="12"/>
        </w:numPr>
        <w:jc w:val="both"/>
      </w:pPr>
      <w:r>
        <w:rPr>
          <w:b/>
        </w:rPr>
        <w:t>Concluding Matters</w:t>
      </w:r>
    </w:p>
    <w:p w:rsidR="00487044" w:rsidRPr="004D4AC2" w:rsidRDefault="00487044" w:rsidP="00487044">
      <w:pPr>
        <w:jc w:val="both"/>
      </w:pPr>
    </w:p>
    <w:p w:rsidR="00487044" w:rsidRPr="003D0AAB" w:rsidRDefault="00487044" w:rsidP="00487044">
      <w:pPr>
        <w:numPr>
          <w:ilvl w:val="0"/>
          <w:numId w:val="12"/>
        </w:numPr>
        <w:jc w:val="both"/>
        <w:rPr>
          <w:b/>
        </w:rPr>
      </w:pPr>
      <w:r w:rsidRPr="001A3A22">
        <w:rPr>
          <w:b/>
        </w:rPr>
        <w:t>Adjourn</w:t>
      </w:r>
      <w:r>
        <w:rPr>
          <w:b/>
        </w:rPr>
        <w:t xml:space="preserve"> the Workshop</w:t>
      </w:r>
    </w:p>
    <w:p w:rsidR="006B03A1" w:rsidRDefault="006B03A1" w:rsidP="00487044">
      <w:pPr>
        <w:jc w:val="center"/>
      </w:pPr>
    </w:p>
    <w:sectPr w:rsidR="006B03A1" w:rsidSect="00785280">
      <w:headerReference w:type="default" r:id="rId11"/>
      <w:head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C2" w:rsidRDefault="00CB2DC2">
      <w:r>
        <w:separator/>
      </w:r>
    </w:p>
  </w:endnote>
  <w:endnote w:type="continuationSeparator" w:id="0">
    <w:p w:rsidR="00CB2DC2" w:rsidRDefault="00CB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C2" w:rsidRDefault="00CB2DC2">
      <w:r>
        <w:separator/>
      </w:r>
    </w:p>
  </w:footnote>
  <w:footnote w:type="continuationSeparator" w:id="0">
    <w:p w:rsidR="00CB2DC2" w:rsidRDefault="00CB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C2" w:rsidRDefault="00CB2DC2">
    <w:pPr>
      <w:pStyle w:val="Header"/>
    </w:pPr>
    <w:r>
      <w:t>NOTICE OF COMMISSION WORKSHOP</w:t>
    </w:r>
  </w:p>
  <w:p w:rsidR="00CB2DC2" w:rsidRDefault="00CB2DC2">
    <w:pPr>
      <w:pStyle w:val="Header"/>
    </w:pPr>
    <w:r>
      <w:t xml:space="preserve">DOCKET NO. </w:t>
    </w:r>
  </w:p>
  <w:p w:rsidR="00CB2DC2" w:rsidRDefault="00CB2DC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1F1">
      <w:rPr>
        <w:rStyle w:val="PageNumber"/>
        <w:noProof/>
      </w:rPr>
      <w:t>2</w:t>
    </w:r>
    <w:r>
      <w:rPr>
        <w:rStyle w:val="PageNumber"/>
      </w:rPr>
      <w:fldChar w:fldCharType="end"/>
    </w:r>
  </w:p>
  <w:p w:rsidR="00CB2DC2" w:rsidRDefault="00CB2DC2">
    <w:pPr>
      <w:pStyle w:val="Header"/>
      <w:rPr>
        <w:rStyle w:val="PageNumber"/>
      </w:rPr>
    </w:pPr>
  </w:p>
  <w:p w:rsidR="00CB2DC2" w:rsidRDefault="00CB2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CB2DC2" w:rsidP="004431F1">
    <w:pPr>
      <w:pStyle w:val="Header"/>
      <w:tabs>
        <w:tab w:val="left" w:pos="7200"/>
      </w:tabs>
    </w:pPr>
    <w:bookmarkStart w:id="4" w:name="headerNotice"/>
    <w:bookmarkEnd w:id="4"/>
    <w:r>
      <w:t>NOTICE OF COMMISSION WORKSHOP</w:t>
    </w:r>
  </w:p>
  <w:p w:rsidR="006B03A1" w:rsidRDefault="004E3E6A">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E31">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F1" w:rsidRDefault="004E3E6A" w:rsidP="004431F1">
    <w:pPr>
      <w:pStyle w:val="Header"/>
    </w:pPr>
    <w:r>
      <w:t>NOTICE OF</w:t>
    </w:r>
    <w:r w:rsidR="004431F1">
      <w:t xml:space="preserve"> COMMISSION WORKSHOP</w:t>
    </w:r>
  </w:p>
  <w:p w:rsidR="004431F1" w:rsidRDefault="004E3E6A" w:rsidP="004431F1">
    <w:pPr>
      <w:pStyle w:val="Header"/>
    </w:pPr>
    <w:r>
      <w:t>UNDOCKETED</w:t>
    </w:r>
  </w:p>
  <w:p w:rsidR="004431F1" w:rsidRDefault="004431F1" w:rsidP="004431F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E31">
      <w:rPr>
        <w:rStyle w:val="PageNumber"/>
        <w:noProof/>
      </w:rPr>
      <w:t>2</w:t>
    </w:r>
    <w:r>
      <w:rPr>
        <w:rStyle w:val="PageNumber"/>
      </w:rPr>
      <w:fldChar w:fldCharType="end"/>
    </w:r>
  </w:p>
  <w:p w:rsidR="004431F1" w:rsidRDefault="004431F1" w:rsidP="00443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F1" w:rsidRDefault="004E3E6A" w:rsidP="004431F1">
    <w:pPr>
      <w:pStyle w:val="Header"/>
      <w:tabs>
        <w:tab w:val="left" w:pos="7200"/>
      </w:tabs>
    </w:pPr>
    <w:r>
      <w:t>NOTICE OF</w:t>
    </w:r>
    <w:r w:rsidR="004431F1">
      <w:t xml:space="preserve"> COMMISSION WORKSHOP</w:t>
    </w:r>
    <w:r w:rsidR="004431F1">
      <w:tab/>
    </w:r>
    <w:r w:rsidR="009664A7">
      <w:tab/>
    </w:r>
    <w:r w:rsidR="004431F1">
      <w:t>Attachment A</w:t>
    </w:r>
  </w:p>
  <w:p w:rsidR="004431F1" w:rsidRDefault="004E3E6A">
    <w:pPr>
      <w:pStyle w:val="Header"/>
    </w:pPr>
    <w:r>
      <w:t>UNDOCKETED</w:t>
    </w:r>
  </w:p>
  <w:p w:rsidR="004431F1" w:rsidRDefault="004431F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E31">
      <w:rPr>
        <w:rStyle w:val="PageNumber"/>
        <w:noProof/>
      </w:rPr>
      <w:t>5</w:t>
    </w:r>
    <w:r>
      <w:rPr>
        <w:rStyle w:val="PageNumber"/>
      </w:rPr>
      <w:fldChar w:fldCharType="end"/>
    </w:r>
  </w:p>
  <w:p w:rsidR="004431F1" w:rsidRDefault="004431F1">
    <w:pPr>
      <w:pStyle w:val="Header"/>
      <w:rPr>
        <w:rStyle w:val="PageNumber"/>
      </w:rPr>
    </w:pPr>
  </w:p>
  <w:p w:rsidR="004431F1" w:rsidRDefault="004431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F1" w:rsidRDefault="004E3E6A" w:rsidP="004431F1">
    <w:pPr>
      <w:pStyle w:val="Header"/>
      <w:tabs>
        <w:tab w:val="left" w:pos="7200"/>
      </w:tabs>
    </w:pPr>
    <w:r>
      <w:t>NOTICE OF</w:t>
    </w:r>
    <w:r w:rsidR="004431F1">
      <w:t xml:space="preserve"> COMMISSION WORKSHOP</w:t>
    </w:r>
    <w:r w:rsidR="009664A7">
      <w:tab/>
    </w:r>
    <w:r w:rsidR="004431F1">
      <w:tab/>
      <w:t>Attachment A</w:t>
    </w:r>
  </w:p>
  <w:p w:rsidR="004431F1" w:rsidRDefault="004E3E6A" w:rsidP="004431F1">
    <w:pPr>
      <w:pStyle w:val="Header"/>
    </w:pPr>
    <w:r>
      <w:t>UNDOCKETED</w:t>
    </w:r>
  </w:p>
  <w:p w:rsidR="004431F1" w:rsidRDefault="004431F1" w:rsidP="004431F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E31">
      <w:rPr>
        <w:rStyle w:val="PageNumber"/>
        <w:noProof/>
      </w:rPr>
      <w:t>4</w:t>
    </w:r>
    <w:r>
      <w:rPr>
        <w:rStyle w:val="PageNumber"/>
      </w:rPr>
      <w:fldChar w:fldCharType="end"/>
    </w:r>
  </w:p>
  <w:p w:rsidR="004431F1" w:rsidRDefault="004431F1" w:rsidP="00443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1BEF5660"/>
    <w:multiLevelType w:val="hybridMultilevel"/>
    <w:tmpl w:val="9F44983E"/>
    <w:lvl w:ilvl="0" w:tplc="913E5CC0">
      <w:start w:val="1"/>
      <w:numFmt w:val="lowerLetter"/>
      <w:lvlText w:val="%1."/>
      <w:lvlJc w:val="left"/>
      <w:pPr>
        <w:ind w:left="1080" w:hanging="360"/>
      </w:pPr>
      <w:rPr>
        <w:rFonts w:hint="default"/>
      </w:rPr>
    </w:lvl>
    <w:lvl w:ilvl="1" w:tplc="F33ABDFC">
      <w:start w:val="1"/>
      <w:numFmt w:val="lowerRoman"/>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9E2380"/>
    <w:multiLevelType w:val="hybridMultilevel"/>
    <w:tmpl w:val="E5E8BACE"/>
    <w:lvl w:ilvl="0" w:tplc="139ED1E2">
      <w:start w:val="1"/>
      <w:numFmt w:val="decimal"/>
      <w:lvlText w:val="%1."/>
      <w:lvlJc w:val="left"/>
      <w:pPr>
        <w:ind w:left="720" w:hanging="360"/>
      </w:pPr>
      <w:rPr>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CB2DC2"/>
    <w:rsid w:val="000005F5"/>
    <w:rsid w:val="000E7426"/>
    <w:rsid w:val="00101AF5"/>
    <w:rsid w:val="001061E0"/>
    <w:rsid w:val="00117E2C"/>
    <w:rsid w:val="001C6592"/>
    <w:rsid w:val="002752B6"/>
    <w:rsid w:val="0028226A"/>
    <w:rsid w:val="002F2D50"/>
    <w:rsid w:val="00330FD0"/>
    <w:rsid w:val="003578AE"/>
    <w:rsid w:val="003868F1"/>
    <w:rsid w:val="003A580E"/>
    <w:rsid w:val="003C5D75"/>
    <w:rsid w:val="003E372D"/>
    <w:rsid w:val="00402C12"/>
    <w:rsid w:val="004431F1"/>
    <w:rsid w:val="00447596"/>
    <w:rsid w:val="00474BD2"/>
    <w:rsid w:val="00487044"/>
    <w:rsid w:val="00487D2C"/>
    <w:rsid w:val="00491225"/>
    <w:rsid w:val="004B0EC4"/>
    <w:rsid w:val="004E3E6A"/>
    <w:rsid w:val="0055171A"/>
    <w:rsid w:val="00556769"/>
    <w:rsid w:val="005A5A26"/>
    <w:rsid w:val="00682E0C"/>
    <w:rsid w:val="006A2C0D"/>
    <w:rsid w:val="006B03A1"/>
    <w:rsid w:val="006C2C10"/>
    <w:rsid w:val="006D4E59"/>
    <w:rsid w:val="006E162C"/>
    <w:rsid w:val="00724359"/>
    <w:rsid w:val="00751807"/>
    <w:rsid w:val="00751C05"/>
    <w:rsid w:val="00785280"/>
    <w:rsid w:val="007A70DC"/>
    <w:rsid w:val="008343EA"/>
    <w:rsid w:val="00844DA4"/>
    <w:rsid w:val="00862D9A"/>
    <w:rsid w:val="008955A0"/>
    <w:rsid w:val="008C3030"/>
    <w:rsid w:val="008F31CD"/>
    <w:rsid w:val="009664A7"/>
    <w:rsid w:val="00A035C6"/>
    <w:rsid w:val="00A07A62"/>
    <w:rsid w:val="00A2098A"/>
    <w:rsid w:val="00A20B67"/>
    <w:rsid w:val="00A7035F"/>
    <w:rsid w:val="00A81BC9"/>
    <w:rsid w:val="00AB4DDD"/>
    <w:rsid w:val="00AD0852"/>
    <w:rsid w:val="00B25C10"/>
    <w:rsid w:val="00B50416"/>
    <w:rsid w:val="00B87899"/>
    <w:rsid w:val="00BD27DC"/>
    <w:rsid w:val="00CB2DC2"/>
    <w:rsid w:val="00CE69DE"/>
    <w:rsid w:val="00D26237"/>
    <w:rsid w:val="00D741C9"/>
    <w:rsid w:val="00D76D89"/>
    <w:rsid w:val="00D87FF0"/>
    <w:rsid w:val="00D97879"/>
    <w:rsid w:val="00E2761B"/>
    <w:rsid w:val="00E37209"/>
    <w:rsid w:val="00EC6022"/>
    <w:rsid w:val="00F15079"/>
    <w:rsid w:val="00F23DC5"/>
    <w:rsid w:val="00F24E31"/>
    <w:rsid w:val="00F526B0"/>
    <w:rsid w:val="00F66448"/>
    <w:rsid w:val="00F93B20"/>
    <w:rsid w:val="00FE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6625"/>
    <o:shapelayout v:ext="edit">
      <o:idmap v:ext="edit" data="1"/>
    </o:shapelayout>
  </w:shapeDefaults>
  <w:decimalSymbol w:val="."/>
  <w:listSeparator w:val=","/>
  <w14:docId w14:val="5936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customStyle="1" w:styleId="HeaderChar">
    <w:name w:val="Header Char"/>
    <w:basedOn w:val="DefaultParagraphFont"/>
    <w:link w:val="Header"/>
    <w:rsid w:val="00CB2DC2"/>
    <w:rPr>
      <w:sz w:val="24"/>
      <w:szCs w:val="24"/>
    </w:rPr>
  </w:style>
  <w:style w:type="character" w:customStyle="1" w:styleId="FooterChar">
    <w:name w:val="Footer Char"/>
    <w:basedOn w:val="DefaultParagraphFont"/>
    <w:link w:val="Footer"/>
    <w:rsid w:val="00CB2DC2"/>
    <w:rPr>
      <w:sz w:val="24"/>
      <w:szCs w:val="24"/>
    </w:rPr>
  </w:style>
  <w:style w:type="paragraph" w:styleId="ListParagraph">
    <w:name w:val="List Paragraph"/>
    <w:basedOn w:val="Normal"/>
    <w:uiPriority w:val="34"/>
    <w:qFormat/>
    <w:rsid w:val="0048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5</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2020-05-05T19:53:00Z</dcterms:created>
  <dcterms:modified xsi:type="dcterms:W3CDTF">2020-05-06T13:07:00Z</dcterms:modified>
</cp:coreProperties>
</file>